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5E" w:rsidRPr="0095325E" w:rsidRDefault="0095325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95325E" w:rsidRPr="0095325E" w:rsidRDefault="009532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 xml:space="preserve">ПО ОФОРМЛЕНИЮ ПАСПОРТА АТТЕСТОВАННОЙ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95325E">
        <w:rPr>
          <w:rFonts w:ascii="Times New Roman" w:hAnsi="Times New Roman" w:cs="Times New Roman"/>
          <w:sz w:val="28"/>
          <w:szCs w:val="28"/>
        </w:rPr>
        <w:t>АВАРИЙНО-СПАСАТЕЛЬНОЙ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25E">
        <w:rPr>
          <w:rFonts w:ascii="Times New Roman" w:hAnsi="Times New Roman" w:cs="Times New Roman"/>
          <w:sz w:val="28"/>
          <w:szCs w:val="28"/>
        </w:rPr>
        <w:t>СЛУЖБЫ (ФОРМИРОВАНИЯ)</w:t>
      </w:r>
    </w:p>
    <w:p w:rsidR="0095325E" w:rsidRPr="0095325E" w:rsidRDefault="009532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5325E">
        <w:rPr>
          <w:rFonts w:ascii="Times New Roman" w:hAnsi="Times New Roman" w:cs="Times New Roman"/>
          <w:sz w:val="28"/>
          <w:szCs w:val="28"/>
        </w:rPr>
        <w:t>(направлены в федеральные органы исполнительной власти</w:t>
      </w:r>
      <w:proofErr w:type="gramEnd"/>
    </w:p>
    <w:p w:rsidR="0095325E" w:rsidRPr="0095325E" w:rsidRDefault="009532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5325E">
        <w:rPr>
          <w:rFonts w:ascii="Times New Roman" w:hAnsi="Times New Roman" w:cs="Times New Roman"/>
          <w:sz w:val="28"/>
          <w:szCs w:val="28"/>
        </w:rPr>
        <w:t>Госкорпорацию</w:t>
      </w:r>
      <w:proofErr w:type="spellEnd"/>
      <w:r w:rsidRPr="0095325E">
        <w:rPr>
          <w:rFonts w:ascii="Times New Roman" w:hAnsi="Times New Roman" w:cs="Times New Roman"/>
          <w:sz w:val="28"/>
          <w:szCs w:val="28"/>
        </w:rPr>
        <w:t xml:space="preserve"> по атомной энергии "</w:t>
      </w:r>
      <w:proofErr w:type="spellStart"/>
      <w:r w:rsidRPr="0095325E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95325E">
        <w:rPr>
          <w:rFonts w:ascii="Times New Roman" w:hAnsi="Times New Roman" w:cs="Times New Roman"/>
          <w:sz w:val="28"/>
          <w:szCs w:val="28"/>
        </w:rPr>
        <w:t xml:space="preserve">" письмом МЧС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5325E">
        <w:rPr>
          <w:rFonts w:ascii="Times New Roman" w:hAnsi="Times New Roman" w:cs="Times New Roman"/>
          <w:sz w:val="28"/>
          <w:szCs w:val="28"/>
        </w:rPr>
        <w:t xml:space="preserve">от 06.12.2024 N 43-7858-17, в территориальные органы МЧС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5325E">
        <w:rPr>
          <w:rFonts w:ascii="Times New Roman" w:hAnsi="Times New Roman" w:cs="Times New Roman"/>
          <w:sz w:val="28"/>
          <w:szCs w:val="28"/>
        </w:rPr>
        <w:t>письмом МЧС России от 06.12.2024 N М-ИД-154)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Оформление паспорта аттестованной аварийно-спасательной службы (формирования) (далее -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 xml:space="preserve">Ф) предусмотрено </w:t>
      </w:r>
      <w:hyperlink r:id="rId5">
        <w:r w:rsidRPr="0095325E">
          <w:rPr>
            <w:rFonts w:ascii="Times New Roman" w:hAnsi="Times New Roman" w:cs="Times New Roman"/>
            <w:sz w:val="28"/>
            <w:szCs w:val="28"/>
          </w:rPr>
          <w:t>подпунктом "б" пункта 8</w:t>
        </w:r>
      </w:hyperlink>
      <w:r w:rsidRPr="0095325E">
        <w:rPr>
          <w:rFonts w:ascii="Times New Roman" w:hAnsi="Times New Roman" w:cs="Times New Roman"/>
          <w:sz w:val="28"/>
          <w:szCs w:val="28"/>
        </w:rPr>
        <w:t xml:space="preserve"> Порядка регистрации аварийно-спасательных служб, аварийно-спасательных формирований, утвержденного приказом МЧС России от 12.03.2018 N 99.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Паспорт аттестованной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 xml:space="preserve">Ф) (далее - Паспорт) является одним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95325E">
        <w:rPr>
          <w:rFonts w:ascii="Times New Roman" w:hAnsi="Times New Roman" w:cs="Times New Roman"/>
          <w:sz w:val="28"/>
          <w:szCs w:val="28"/>
        </w:rPr>
        <w:t xml:space="preserve">из документов, прилагаемых к заявлению о регистрации аттестованной АСС(Ф) </w:t>
      </w:r>
      <w:r>
        <w:rPr>
          <w:rFonts w:ascii="Times New Roman" w:hAnsi="Times New Roman" w:cs="Times New Roman"/>
          <w:sz w:val="28"/>
          <w:szCs w:val="28"/>
        </w:rPr>
        <w:br/>
      </w:r>
      <w:r w:rsidRPr="0095325E">
        <w:rPr>
          <w:rFonts w:ascii="Times New Roman" w:hAnsi="Times New Roman" w:cs="Times New Roman"/>
          <w:sz w:val="28"/>
          <w:szCs w:val="28"/>
        </w:rPr>
        <w:t>в регистрирующий орган.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 xml:space="preserve">При заполнении Паспорта допускаются общепринятые сокращения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5325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6">
        <w:r w:rsidRPr="0095325E">
          <w:rPr>
            <w:rFonts w:ascii="Times New Roman" w:hAnsi="Times New Roman" w:cs="Times New Roman"/>
            <w:sz w:val="28"/>
            <w:szCs w:val="28"/>
          </w:rPr>
          <w:t xml:space="preserve">ГОСТ </w:t>
        </w:r>
        <w:proofErr w:type="gramStart"/>
        <w:r w:rsidRPr="0095325E">
          <w:rPr>
            <w:rFonts w:ascii="Times New Roman" w:hAnsi="Times New Roman" w:cs="Times New Roman"/>
            <w:sz w:val="28"/>
            <w:szCs w:val="28"/>
          </w:rPr>
          <w:t>Р</w:t>
        </w:r>
        <w:proofErr w:type="gramEnd"/>
        <w:r w:rsidRPr="0095325E">
          <w:rPr>
            <w:rFonts w:ascii="Times New Roman" w:hAnsi="Times New Roman" w:cs="Times New Roman"/>
            <w:sz w:val="28"/>
            <w:szCs w:val="28"/>
          </w:rPr>
          <w:t xml:space="preserve"> 7.0.12-2011</w:t>
        </w:r>
      </w:hyperlink>
      <w:r w:rsidRPr="0095325E">
        <w:rPr>
          <w:rFonts w:ascii="Times New Roman" w:hAnsi="Times New Roman" w:cs="Times New Roman"/>
          <w:sz w:val="28"/>
          <w:szCs w:val="28"/>
        </w:rPr>
        <w:t xml:space="preserve"> "Национальный стандарт Российской Федерации. Система стандартов по информации, библиотечному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95325E">
        <w:rPr>
          <w:rFonts w:ascii="Times New Roman" w:hAnsi="Times New Roman" w:cs="Times New Roman"/>
          <w:sz w:val="28"/>
          <w:szCs w:val="28"/>
        </w:rPr>
        <w:t xml:space="preserve">и издательскому делу. Библиографическая запись, сокращение слов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95325E">
        <w:rPr>
          <w:rFonts w:ascii="Times New Roman" w:hAnsi="Times New Roman" w:cs="Times New Roman"/>
          <w:sz w:val="28"/>
          <w:szCs w:val="28"/>
        </w:rPr>
        <w:t>и словосочетаний на русском языке. Общие требования и правила" (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5325E">
        <w:rPr>
          <w:rFonts w:ascii="Times New Roman" w:hAnsi="Times New Roman" w:cs="Times New Roman"/>
          <w:sz w:val="28"/>
          <w:szCs w:val="28"/>
        </w:rPr>
        <w:t xml:space="preserve">и введен в действие </w:t>
      </w:r>
      <w:hyperlink r:id="rId7">
        <w:r w:rsidRPr="0095325E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53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25E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95325E">
        <w:rPr>
          <w:rFonts w:ascii="Times New Roman" w:hAnsi="Times New Roman" w:cs="Times New Roman"/>
          <w:sz w:val="28"/>
          <w:szCs w:val="28"/>
        </w:rPr>
        <w:t xml:space="preserve"> от 13.12.2011 N 813-ст).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Паспорт заполняется машинописным текстом (на компьютере) на листах формата A4 с обеих сторон. Количество листов может быть разным в зависимости от объема указываемых сведений.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Заполнение разделов паспорта.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1. Полное наименование аварийно-спасательной службы, аварийно-спасательного формирования.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Указывается полное и сокращенное (при наличии) наименование аттестованной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 в соответствии с учредительными документами (уставом (положением), приказом или иным документом о создании аварийно-спасательной службы (формирования).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Например: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"Федеральное государственное казенное учреждение "Байкальский поисково-спасательный отряд Министерства Российской Федерации по делам гражданской обороны, чрезвычайным ситуациям и ликвидации последствий стихийных бедствий (ФГКУ БПСО МЧС России)";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"Нештатное аварийно-спасательное формирование АО "</w:t>
      </w:r>
      <w:proofErr w:type="spellStart"/>
      <w:r w:rsidRPr="0095325E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95325E">
        <w:rPr>
          <w:rFonts w:ascii="Times New Roman" w:hAnsi="Times New Roman" w:cs="Times New Roman"/>
          <w:sz w:val="28"/>
          <w:szCs w:val="28"/>
        </w:rPr>
        <w:t xml:space="preserve"> </w:t>
      </w:r>
      <w:r w:rsidRPr="0095325E">
        <w:rPr>
          <w:rFonts w:ascii="Times New Roman" w:hAnsi="Times New Roman" w:cs="Times New Roman"/>
          <w:sz w:val="28"/>
          <w:szCs w:val="28"/>
        </w:rPr>
        <w:lastRenderedPageBreak/>
        <w:t>нефтеперерабатывающий завод ВНК" (НАСФ АО "АНПЗ ВНК")".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2. Зона ответственности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Указывается зона действия, в пределах которой предусмотрено применение данной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 в соответствии с уставными документами, планами мероприятий по локализации и ликвидации последствий аварий &lt;1&gt; на обслуживаемых объектах и территориях (акваториях), планами взаимодействия при ликвидации чрезвычайных ситуаций на других объектах и территориях (акваториях) &lt;2&gt; и иными документами АСС(Ф).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8">
        <w:r w:rsidRPr="0095325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5325E">
        <w:rPr>
          <w:rFonts w:ascii="Times New Roman" w:hAnsi="Times New Roman" w:cs="Times New Roman"/>
          <w:sz w:val="28"/>
          <w:szCs w:val="28"/>
        </w:rPr>
        <w:t xml:space="preserve"> Правительства РФ от 15.09.2020 N 1730 "Об утверждении Положения о разработке планов мероприятий по локализации и ликвидации последствий аварий на опасных производственных объектах".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9">
        <w:r w:rsidRPr="0095325E">
          <w:rPr>
            <w:rFonts w:ascii="Times New Roman" w:hAnsi="Times New Roman" w:cs="Times New Roman"/>
            <w:sz w:val="28"/>
            <w:szCs w:val="28"/>
          </w:rPr>
          <w:t>Статья 13</w:t>
        </w:r>
      </w:hyperlink>
      <w:r w:rsidRPr="0095325E">
        <w:rPr>
          <w:rFonts w:ascii="Times New Roman" w:hAnsi="Times New Roman" w:cs="Times New Roman"/>
          <w:sz w:val="28"/>
          <w:szCs w:val="28"/>
        </w:rPr>
        <w:t xml:space="preserve"> Федерального закона от 22 августа 1995 г. N 151-ФЗ "Об аварийно-спасательных службах и статусе спасателей".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В случае, если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 проходит первичную аттестацию, зона ответственности определяется как планируемые к обслуживанию территория (акватория) или объекты.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Зона ответственности, указанная в паспорте, должна соответствовать карте (картам) зоны ответственности, представляемой для аттестации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 и содержать сведения об обслуживаемых (подлежащих обслуживанию) территории (акватории) и (или) объекты.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Например: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"Опасные производственные объекты ведения горных работ на территории Кемеровской области";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 xml:space="preserve">"Территория и объекты </w:t>
      </w:r>
      <w:proofErr w:type="spellStart"/>
      <w:r w:rsidRPr="0095325E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95325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Татарстан".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3. Дата создания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Ф). Наименование, дата и номер документа о создании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Ф). Полное и сокращенное наименование учредителя.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Указывается число, месяц и год создания аттестованной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 в соответствии с устанавливающими документами. Дата создания указывается цифровым способом.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Например: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"27.03.2011".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Указывается наименование документа о создании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 (постановление, приказ или иной распорядительный документ, протокол общего собрания, письмо о согласовании создания АСС(Ф) и др.), его дата и номер.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lastRenderedPageBreak/>
        <w:t>Например: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"Постановление Главы городского округа город Воронеж от 10.05.2006 N 623";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"Письмо Главного управления МЧС России по Иркутской области от 15.09.2018 N 26-5-3-7".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Указывается полное и сокращенное (при наличии) наименование учредителя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 (организации, создавшей АСС(Ф), ОГРН (основной государственный регистрационный номер юридического лица) и ИНН (идентификационный номер налогоплательщика) организации, создавшей АСС(Ф), в соответствии с уставными документами.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Например: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"Министерство энергетики Российской Федерации (Минэнерго России) ОГРН 1087746777205, ИНН 7705847529".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4. Место дислокации. Телефон (факс) начальника, дежурного, адрес электронной почты.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Указывается населенный пункт (город, поселок и т.п.), район, республика (край, область, автономный округ, автономная область), название улицы, номер дома (номера домов), почтовый индекс фактического места нахождения (дислокации)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 xml:space="preserve">При указании адресов допускаются сокращения в соответствии с </w:t>
      </w:r>
      <w:hyperlink w:anchor="P115">
        <w:r w:rsidRPr="0095325E">
          <w:rPr>
            <w:rFonts w:ascii="Times New Roman" w:hAnsi="Times New Roman" w:cs="Times New Roman"/>
            <w:sz w:val="28"/>
            <w:szCs w:val="28"/>
          </w:rPr>
          <w:t>приложением N 1</w:t>
        </w:r>
      </w:hyperlink>
      <w:r w:rsidRPr="0095325E">
        <w:rPr>
          <w:rFonts w:ascii="Times New Roman" w:hAnsi="Times New Roman" w:cs="Times New Roman"/>
          <w:sz w:val="28"/>
          <w:szCs w:val="28"/>
        </w:rPr>
        <w:t xml:space="preserve"> к настоящим рекомендациям.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Номера соответствующих телефонов (факса) указываются с кодом города.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5. Количество зданий (строений). Общая площадь, кв. м. Основания пользования зданиями.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Указывается количество зданий и строений, в которых дислоцируется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Ф). Количество зданий (сооружений) и их общая площадь должно соответствовать сведениям, указанным в техническом (кадастровом) паспорте зданий (строений), выданном БТИ.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В качестве оснований пользования зданиями указываются реквизиты документов о собственности, аренде или ином законном основании права пользования зданием.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Например: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"Свидетельство о регистрации права от 28.06.2012 N 16-АВ 194557.".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6. Укомплектованность личным составом.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По штату: для профессиональных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 xml:space="preserve">Ф) указывается численность личного </w:t>
      </w:r>
      <w:r w:rsidRPr="0095325E">
        <w:rPr>
          <w:rFonts w:ascii="Times New Roman" w:hAnsi="Times New Roman" w:cs="Times New Roman"/>
          <w:sz w:val="28"/>
          <w:szCs w:val="28"/>
        </w:rPr>
        <w:lastRenderedPageBreak/>
        <w:t>состава АСС(Ф) согласно документу, устанавливающему численность АСС(Ф), в том числе должностей спасателей &lt;3&gt;;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0">
        <w:r w:rsidRPr="0095325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5325E">
        <w:rPr>
          <w:rFonts w:ascii="Times New Roman" w:hAnsi="Times New Roman" w:cs="Times New Roman"/>
          <w:sz w:val="28"/>
          <w:szCs w:val="28"/>
        </w:rPr>
        <w:t xml:space="preserve"> Правительства РФ от 13.08.2013 N 693 "Об утверждении перечня должностей и специальностей работников, работающих спасателями на постоянной штатной основе в профессиональных аварийно-спасательных службах, профессиональных аварийно-спасательных формированиях и участвующих в ликвидации чрезвычайных ситуаций".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 xml:space="preserve">для нештатных и общественных АСФ указывается численность личного состава АСФ, 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 xml:space="preserve"> которых предусматривают непосредственное участие в проведении АСР, согласно документу, устанавливающему численность АСФ.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По списку: указывается фактическая численность спасателей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 на дату аттестации.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7. Всего аттестованных спасателей, в том числе по классам квалификации.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Указывается общая численность аттестованных спасателей в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 на дату аттестации, в том числе имеющих квалификации "спасатель", "спасатель 3 класса", "спасатель 2 класса", "спасатель 1 класса", "спасатель международного класса".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 xml:space="preserve">В случае отсутствия спасателей соответствующей квалификации указывается 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"-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" или "0".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 xml:space="preserve">8. Свидетельство об аттестации на 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 xml:space="preserve"> аварийно-спасательных работ. Наименование аттестационной комиссии. Реквизиты решения аттестационной комиссии.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Указывается регистрационный номер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 и дата принятия аттестационной комиссией решения об аттестации АСС(Ф), указанные на свидетельстве об аттестации на право ведения аварийно-спасательных работ.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Указывается сокращенное наименование аттестационной комиссии, принявшей решение об аттестации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Указывается дата и номер протокола заседания аттестационной комиссии, на котором было принято решение об аттестации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9. Раздел I. Возможности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 по проведению АСР и осуществлению иных видов деятельности.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В графе "Осуществляемые виды АСР" напротив каждого из видов АСР, которые указаны в свидетельстве об аттестации, впечатывается слово "да".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В графе "Иные виды деятельности в соответствии с разрешительными документами" указываются виды деятельности, связанные с деятельностью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 xml:space="preserve">Ф) </w:t>
      </w:r>
      <w:r w:rsidRPr="0095325E">
        <w:rPr>
          <w:rFonts w:ascii="Times New Roman" w:hAnsi="Times New Roman" w:cs="Times New Roman"/>
          <w:sz w:val="28"/>
          <w:szCs w:val="28"/>
        </w:rPr>
        <w:lastRenderedPageBreak/>
        <w:t>в области предупреждения и ликвидации ЧС, в том числе требующие выдачи специальных разрешений (лицензий).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Например: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"Деятельность по тушению пожаров в населенных пунктах, на производственных объектах и объектах инфраструктуры, лицензия МЧС России от 29.03.2015 N 1-А/00146";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 xml:space="preserve">"Деятельность, связанная с обращением взрывчатых материалов промышленного назначения, лицензия </w:t>
      </w:r>
      <w:proofErr w:type="spellStart"/>
      <w:r w:rsidRPr="0095325E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95325E">
        <w:rPr>
          <w:rFonts w:ascii="Times New Roman" w:hAnsi="Times New Roman" w:cs="Times New Roman"/>
          <w:sz w:val="28"/>
          <w:szCs w:val="28"/>
        </w:rPr>
        <w:t xml:space="preserve"> от 11.06.2018 N ВМ-00-017106".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10. Раздел II. Готовность по проведению АСР.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В графе "Режим дежурства спасателей" указывается "круглосуточный" режим или часы работы, в зависимости от типа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В графах "Количество спасателей в дежурной смене" и "Количество медицинских работников в смене" указывается количество человек в соответствии с графиками несения дежурства (часами работы), в зависимости от типа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В графе "Время сбора дежурной смены" указывается установленное локальными актами время сбора дежурной смены (дежурных сил, дежурного подразделения, дежурного караула, дежурной оперативной группы и т.п.) от момента получения сигнала на сбор.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В графе "Готовность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 к отправке в район чрезвычайной ситуации" указывается установленное локальными актами время, через которое АСС(Ф) готово к выдвижению в район чрезвычайной ситуации.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В графе "Период автономной работы" указывается период (количество суток), в течение которого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 может обеспечить условия автономного пребывания личного состава в зоне проведения аварийно-спасательных работ (зоне ЧС), включая размещение и обеспечение проведения аварийно-спасательных работ &lt;4&gt; (для нештатных и общественных АСФ указывается при наличии).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1">
        <w:r w:rsidRPr="0095325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5325E">
        <w:rPr>
          <w:rFonts w:ascii="Times New Roman" w:hAnsi="Times New Roman" w:cs="Times New Roman"/>
          <w:sz w:val="28"/>
          <w:szCs w:val="28"/>
        </w:rPr>
        <w:t xml:space="preserve"> о единой государственной системе предупреждения и ликвидации чрезвычайных ситуаций, утвержденное постановлением Правительства Российской Федерации от 30 декабря 2003 г. N 794 (для сил постоянной готовности - не менее 3 суток).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В графе "Наличие договора с авиапредприятиями на переброску в район чрезвычайной ситуации" указывается "да" или "нет".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11. Раздел III. Количество специалистов.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 xml:space="preserve">Указывается количество специалистов, имеющих соответствующую </w:t>
      </w:r>
      <w:r w:rsidRPr="0095325E">
        <w:rPr>
          <w:rFonts w:ascii="Times New Roman" w:hAnsi="Times New Roman" w:cs="Times New Roman"/>
          <w:sz w:val="28"/>
          <w:szCs w:val="28"/>
        </w:rPr>
        <w:lastRenderedPageBreak/>
        <w:t>подготовку, необходимую для выполнения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 задач по предназначению, с учетом видов выполняемых аварийно-спасательных работ и технологий их ведения. В случае наличия специалистов, не приведенных в графах паспорта, количество и названия граф могут быть изменены.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Специалисты, указанные в данном разделе, должны иметь соответствующие удостоверения (дипломы, свидетельства о квалификации и др.). При заполнении раздела следует иметь в виду, что работник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 может иметь несколько специальностей, необходимых для исполнения обязанностей спасателя.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12. Раздел IV. Оснащенность.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Указывается количество технических средств, оборудования, снаряжения, имущества по штату (в соответствии с утвержденными нормами (табелем) оснащения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Ф), а также имеющихся в наличии на дату аттестации (в соответствии с ведомостью оснащения).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В разделе "Автотранспорт" дополнительно через дробь указывается количество единиц этих же технических средств, подлежащих оснащению (оснащенных) специальными звуковыми и световыми сигналами.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В качестве основания пользования указывается вид права пользования (собственность, аренда, оперативное управление и т.п.).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В случае отсутствия каких-либо технических средств в наличии в столбце "основания пользования" указывается "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-"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Техника и оборудование, не предусмотренные соответствующими разделами паспорта, указывается в графе "Другое оборудование и снаряжение".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13. Представление сведений о структурных подразделениях и филиалах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 xml:space="preserve">С целью ведения регистрационного реестра аттестованных аварийно-спасательных формирований, предусмотренного </w:t>
      </w:r>
      <w:hyperlink r:id="rId12">
        <w:r w:rsidRPr="0095325E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5325E">
        <w:rPr>
          <w:rFonts w:ascii="Times New Roman" w:hAnsi="Times New Roman" w:cs="Times New Roman"/>
          <w:sz w:val="28"/>
          <w:szCs w:val="28"/>
        </w:rPr>
        <w:t xml:space="preserve"> регистрации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Ф), утвержденным приказом МЧС России от 12.03.2018 N 99, сведения представляются как на аттестованные АСС(Ф), так и на ее (его) обособленные структурные подразделения (филиалы), указанные на оборотной стороне свидетельства об аттестации, при их наличии.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 xml:space="preserve">Рекомендуемый образец приведен в </w:t>
      </w:r>
      <w:hyperlink w:anchor="P322">
        <w:r w:rsidRPr="0095325E">
          <w:rPr>
            <w:rFonts w:ascii="Times New Roman" w:hAnsi="Times New Roman" w:cs="Times New Roman"/>
            <w:sz w:val="28"/>
            <w:szCs w:val="28"/>
          </w:rPr>
          <w:t>приложении N 2</w:t>
        </w:r>
      </w:hyperlink>
      <w:r w:rsidRPr="0095325E">
        <w:rPr>
          <w:rFonts w:ascii="Times New Roman" w:hAnsi="Times New Roman" w:cs="Times New Roman"/>
          <w:sz w:val="28"/>
          <w:szCs w:val="28"/>
        </w:rPr>
        <w:t xml:space="preserve"> к настоящим рекомендациям.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95325E" w:rsidRPr="0095325E" w:rsidRDefault="009532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5"/>
      <w:bookmarkEnd w:id="0"/>
      <w:r w:rsidRPr="0095325E">
        <w:rPr>
          <w:rFonts w:ascii="Times New Roman" w:hAnsi="Times New Roman" w:cs="Times New Roman"/>
          <w:sz w:val="28"/>
          <w:szCs w:val="28"/>
        </w:rPr>
        <w:t>СОКРАЩЕНИЯ</w:t>
      </w:r>
    </w:p>
    <w:p w:rsidR="0095325E" w:rsidRPr="0095325E" w:rsidRDefault="009532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ПРИ УКАЗАНИИ АДРЕСОВ АВАРИЙНО-СПАСАТЕЛЬНЫХ СЛУЖБ,</w:t>
      </w:r>
    </w:p>
    <w:p w:rsidR="0095325E" w:rsidRPr="0095325E" w:rsidRDefault="009532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АВАРИЙНО-СПАСАТЕЛЬНЫХ ФОРМИРОВАНИЙ</w:t>
      </w: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535"/>
      </w:tblGrid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р-н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Улус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Волость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волость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Дачный поселок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Массив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массив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Почтовое отделение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Рабочий поселок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Сельская администрация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с/а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Сельский округ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с/о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Аал</w:t>
            </w:r>
            <w:proofErr w:type="spellEnd"/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Аал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Автодорога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автодорога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Аллея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аллея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Арбан</w:t>
            </w:r>
            <w:proofErr w:type="spellEnd"/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арбан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Аул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аул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Бульвар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б-р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Вал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вал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Волость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волость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Въезд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въезд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Выселк</w:t>
            </w: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spellStart"/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высел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Гаражно-строительный кооператив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гск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Городок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городок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Деревня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Дачный поселок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Дорога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дор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Железнодорожная будка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д_будка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Железнодорожная казарма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д_казарм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/д останов, (обгонный) пункт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д_оп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Железнодорожная платформа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д_платф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Железнодорожный пост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д_пост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Железнодорожный разъезд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д_рзд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Железнодорожная станция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ж/</w:t>
            </w: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д_</w:t>
            </w: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Жилой район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жилрайон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Животноводческая точка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жт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Заезд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заезд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Казарма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казарма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Канал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канал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Километр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Кольцо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кольцо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Коса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коса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Линия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линия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Леспромхоз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лпх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Местечко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Микрорайон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Мост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мост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Набережная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наб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Остров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остров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Переулок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Переезд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переезд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Площадка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-ка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  <w:proofErr w:type="gram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платф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Поселок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Почтовое отделение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Планировочный район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/р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Поселок и (при) станци</w:t>
            </w: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и)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Погост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погост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Починок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починок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Полустанок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полустанок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Промышленная зона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промзона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Проезд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проезд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Просек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просек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Проселок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проселок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Проспект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Проток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проток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Проулок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проулок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Разъезд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рзд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Ряды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ряды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Рабочий поселок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Садовое некоммерческое товарищество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снт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Сквер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сквер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Слобода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Станица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Спуск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спуск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Тракт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тракт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Тупик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туп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Ферма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ферма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Хутор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95325E" w:rsidRPr="0095325E" w:rsidTr="0095325E">
        <w:tc>
          <w:tcPr>
            <w:tcW w:w="559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Шоссе</w:t>
            </w:r>
          </w:p>
        </w:tc>
        <w:tc>
          <w:tcPr>
            <w:tcW w:w="4535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</w:tr>
    </w:tbl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95325E" w:rsidRPr="0095325E" w:rsidRDefault="0095325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95325E" w:rsidRPr="0095325E" w:rsidRDefault="009532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95325E" w:rsidRPr="0095325E" w:rsidRDefault="009532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(заполняется с двух сторон листа)</w:t>
      </w:r>
    </w:p>
    <w:p w:rsidR="0095325E" w:rsidRPr="0095325E" w:rsidRDefault="009532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5325E" w:rsidRPr="0095325E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322"/>
            <w:bookmarkEnd w:id="2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Сведения, представляемые на структурные подразделения (филиалы) АС</w:t>
            </w: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Ф)</w:t>
            </w:r>
          </w:p>
        </w:tc>
      </w:tr>
      <w:tr w:rsidR="0095325E" w:rsidRPr="0095325E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структурного подразделения (филиала) АС</w:t>
            </w: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Ф)</w:t>
            </w:r>
          </w:p>
        </w:tc>
      </w:tr>
    </w:tbl>
    <w:p w:rsidR="0095325E" w:rsidRPr="0095325E" w:rsidRDefault="009532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1"/>
        <w:gridCol w:w="1133"/>
        <w:gridCol w:w="710"/>
        <w:gridCol w:w="360"/>
        <w:gridCol w:w="634"/>
        <w:gridCol w:w="1834"/>
        <w:gridCol w:w="340"/>
        <w:gridCol w:w="1061"/>
        <w:gridCol w:w="380"/>
        <w:gridCol w:w="609"/>
        <w:gridCol w:w="994"/>
        <w:gridCol w:w="727"/>
        <w:gridCol w:w="454"/>
      </w:tblGrid>
      <w:tr w:rsidR="0095325E" w:rsidRPr="0095325E" w:rsidTr="0095325E">
        <w:tc>
          <w:tcPr>
            <w:tcW w:w="2904" w:type="dxa"/>
            <w:gridSpan w:val="3"/>
            <w:vAlign w:val="center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Зона ответственности (в соответствии с картой (картами) зоны ответственности АС</w:t>
            </w: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Ф)</w:t>
            </w:r>
          </w:p>
        </w:tc>
        <w:tc>
          <w:tcPr>
            <w:tcW w:w="7393" w:type="dxa"/>
            <w:gridSpan w:val="10"/>
            <w:vAlign w:val="center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2904" w:type="dxa"/>
            <w:gridSpan w:val="3"/>
            <w:vAlign w:val="center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Место дислокации:</w:t>
            </w:r>
          </w:p>
        </w:tc>
        <w:tc>
          <w:tcPr>
            <w:tcW w:w="7393" w:type="dxa"/>
            <w:gridSpan w:val="10"/>
            <w:vAlign w:val="center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Населенный пункт:</w:t>
            </w:r>
          </w:p>
        </w:tc>
      </w:tr>
      <w:tr w:rsidR="0095325E" w:rsidRPr="0095325E" w:rsidTr="0095325E">
        <w:tc>
          <w:tcPr>
            <w:tcW w:w="6072" w:type="dxa"/>
            <w:gridSpan w:val="7"/>
            <w:vAlign w:val="center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Улица:</w:t>
            </w:r>
          </w:p>
        </w:tc>
        <w:tc>
          <w:tcPr>
            <w:tcW w:w="1441" w:type="dxa"/>
            <w:gridSpan w:val="2"/>
            <w:vAlign w:val="center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Дом:</w:t>
            </w:r>
          </w:p>
        </w:tc>
        <w:tc>
          <w:tcPr>
            <w:tcW w:w="2784" w:type="dxa"/>
            <w:gridSpan w:val="4"/>
            <w:vAlign w:val="center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Почтовый индекс</w:t>
            </w:r>
          </w:p>
        </w:tc>
      </w:tr>
      <w:tr w:rsidR="0095325E" w:rsidRPr="0095325E" w:rsidTr="0095325E">
        <w:tc>
          <w:tcPr>
            <w:tcW w:w="6072" w:type="dxa"/>
            <w:gridSpan w:val="7"/>
            <w:vAlign w:val="center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Телефон (факс) начальника, дежурного, адрес электронной почты:</w:t>
            </w:r>
          </w:p>
        </w:tc>
        <w:tc>
          <w:tcPr>
            <w:tcW w:w="4225" w:type="dxa"/>
            <w:gridSpan w:val="6"/>
            <w:vAlign w:val="center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2194" w:type="dxa"/>
            <w:gridSpan w:val="2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Укомплектованность личным составом, человек</w:t>
            </w:r>
          </w:p>
        </w:tc>
        <w:tc>
          <w:tcPr>
            <w:tcW w:w="1704" w:type="dxa"/>
            <w:gridSpan w:val="3"/>
            <w:vMerge w:val="restart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Всего аттестованных спасателей, человек</w:t>
            </w:r>
          </w:p>
        </w:tc>
        <w:tc>
          <w:tcPr>
            <w:tcW w:w="6399" w:type="dxa"/>
            <w:gridSpan w:val="8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 том числе, по классам квалификации, человек</w:t>
            </w:r>
          </w:p>
        </w:tc>
      </w:tr>
      <w:tr w:rsidR="0095325E" w:rsidRPr="0095325E" w:rsidTr="0095325E">
        <w:tc>
          <w:tcPr>
            <w:tcW w:w="1061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 штату</w:t>
            </w:r>
          </w:p>
        </w:tc>
        <w:tc>
          <w:tcPr>
            <w:tcW w:w="1133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 списку</w:t>
            </w:r>
          </w:p>
        </w:tc>
        <w:tc>
          <w:tcPr>
            <w:tcW w:w="1704" w:type="dxa"/>
            <w:gridSpan w:val="3"/>
            <w:vMerge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gridSpan w:val="2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спасатель</w:t>
            </w:r>
          </w:p>
        </w:tc>
        <w:tc>
          <w:tcPr>
            <w:tcW w:w="1061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3 класса</w:t>
            </w: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2 класса</w:t>
            </w:r>
          </w:p>
        </w:tc>
        <w:tc>
          <w:tcPr>
            <w:tcW w:w="994" w:type="dxa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1 класса</w:t>
            </w:r>
          </w:p>
        </w:tc>
        <w:tc>
          <w:tcPr>
            <w:tcW w:w="1181" w:type="dxa"/>
            <w:gridSpan w:val="2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международного класса</w:t>
            </w:r>
          </w:p>
        </w:tc>
      </w:tr>
      <w:tr w:rsidR="0095325E" w:rsidRPr="0095325E" w:rsidTr="0095325E">
        <w:tc>
          <w:tcPr>
            <w:tcW w:w="106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4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10297" w:type="dxa"/>
            <w:gridSpan w:val="13"/>
          </w:tcPr>
          <w:p w:rsidR="0095325E" w:rsidRPr="0095325E" w:rsidRDefault="0095325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ВИДЫ АСР:</w:t>
            </w:r>
          </w:p>
        </w:tc>
      </w:tr>
      <w:tr w:rsidR="0095325E" w:rsidRPr="0095325E" w:rsidTr="0095325E">
        <w:tc>
          <w:tcPr>
            <w:tcW w:w="9843" w:type="dxa"/>
            <w:gridSpan w:val="12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горноспасательные</w:t>
            </w:r>
          </w:p>
        </w:tc>
        <w:tc>
          <w:tcPr>
            <w:tcW w:w="454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9843" w:type="dxa"/>
            <w:gridSpan w:val="12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газоспасательные</w:t>
            </w:r>
          </w:p>
        </w:tc>
        <w:tc>
          <w:tcPr>
            <w:tcW w:w="454" w:type="dxa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9843" w:type="dxa"/>
            <w:gridSpan w:val="12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противофонтанные</w:t>
            </w:r>
          </w:p>
        </w:tc>
        <w:tc>
          <w:tcPr>
            <w:tcW w:w="454" w:type="dxa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9843" w:type="dxa"/>
            <w:gridSpan w:val="12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поисково-спасательные</w:t>
            </w:r>
          </w:p>
        </w:tc>
        <w:tc>
          <w:tcPr>
            <w:tcW w:w="454" w:type="dxa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9843" w:type="dxa"/>
            <w:gridSpan w:val="12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 xml:space="preserve">АСР, </w:t>
            </w: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связанные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 xml:space="preserve"> с тушением пожаров</w:t>
            </w:r>
          </w:p>
        </w:tc>
        <w:tc>
          <w:tcPr>
            <w:tcW w:w="454" w:type="dxa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9843" w:type="dxa"/>
            <w:gridSpan w:val="12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 ликвидации медико-санитарных последствий чрезвычайных ситуаций</w:t>
            </w:r>
          </w:p>
        </w:tc>
        <w:tc>
          <w:tcPr>
            <w:tcW w:w="454" w:type="dxa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9843" w:type="dxa"/>
            <w:gridSpan w:val="12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ликвидации разливов нефти и 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454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9843" w:type="dxa"/>
            <w:gridSpan w:val="12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 ликвидации последствий радиационных аварий</w:t>
            </w:r>
          </w:p>
        </w:tc>
        <w:tc>
          <w:tcPr>
            <w:tcW w:w="454" w:type="dxa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9843" w:type="dxa"/>
            <w:gridSpan w:val="12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 ликвидации разливов нефти и нефтепродуктов на территории Российской Федерации, за исключением внутренних морских вод и территориального моря Российской Федерации</w:t>
            </w:r>
          </w:p>
        </w:tc>
        <w:tc>
          <w:tcPr>
            <w:tcW w:w="454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blPrEx>
          <w:tblBorders>
            <w:left w:val="nil"/>
            <w:right w:val="nil"/>
          </w:tblBorders>
        </w:tblPrEx>
        <w:tc>
          <w:tcPr>
            <w:tcW w:w="10297" w:type="dxa"/>
            <w:gridSpan w:val="13"/>
            <w:tcBorders>
              <w:left w:val="nil"/>
              <w:right w:val="nil"/>
            </w:tcBorders>
          </w:tcPr>
          <w:p w:rsidR="0095325E" w:rsidRPr="0095325E" w:rsidRDefault="0095325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ГОТОВНОСТЬ ПО ПРОВЕДЕНИЮ АСР:</w:t>
            </w:r>
          </w:p>
        </w:tc>
      </w:tr>
      <w:tr w:rsidR="0095325E" w:rsidRPr="0095325E" w:rsidTr="0095325E">
        <w:tc>
          <w:tcPr>
            <w:tcW w:w="3264" w:type="dxa"/>
            <w:gridSpan w:val="4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Режим дежурства спасателей</w:t>
            </w:r>
          </w:p>
        </w:tc>
        <w:tc>
          <w:tcPr>
            <w:tcW w:w="2468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6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Время сбора дежурной смены (минут)</w:t>
            </w:r>
          </w:p>
        </w:tc>
        <w:tc>
          <w:tcPr>
            <w:tcW w:w="454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3264" w:type="dxa"/>
            <w:gridSpan w:val="4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Количество спасателей в дежурной смене, человек</w:t>
            </w:r>
          </w:p>
        </w:tc>
        <w:tc>
          <w:tcPr>
            <w:tcW w:w="2468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6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Готовность АС</w:t>
            </w: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Ф) к отправке в район чрезвычайной ситуации (минут)</w:t>
            </w:r>
          </w:p>
        </w:tc>
        <w:tc>
          <w:tcPr>
            <w:tcW w:w="454" w:type="dxa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blPrEx>
          <w:tblBorders>
            <w:left w:val="nil"/>
            <w:right w:val="nil"/>
          </w:tblBorders>
        </w:tblPrEx>
        <w:tc>
          <w:tcPr>
            <w:tcW w:w="10297" w:type="dxa"/>
            <w:gridSpan w:val="13"/>
            <w:tcBorders>
              <w:left w:val="nil"/>
              <w:right w:val="nil"/>
            </w:tcBorders>
          </w:tcPr>
          <w:p w:rsidR="0095325E" w:rsidRPr="0095325E" w:rsidRDefault="0095325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ОСНАЩЕННОСТЬ</w:t>
            </w:r>
          </w:p>
        </w:tc>
      </w:tr>
      <w:tr w:rsidR="0095325E" w:rsidRPr="0095325E" w:rsidTr="0095325E">
        <w:tc>
          <w:tcPr>
            <w:tcW w:w="5732" w:type="dxa"/>
            <w:gridSpan w:val="6"/>
            <w:vMerge w:val="restart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Наименование технических средств</w:t>
            </w:r>
          </w:p>
        </w:tc>
        <w:tc>
          <w:tcPr>
            <w:tcW w:w="2390" w:type="dxa"/>
            <w:gridSpan w:val="4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75" w:type="dxa"/>
            <w:gridSpan w:val="3"/>
            <w:vMerge w:val="restart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Право владения (собственность, аренда, рента, безвозмездное пользование)</w:t>
            </w:r>
          </w:p>
        </w:tc>
      </w:tr>
      <w:tr w:rsidR="0095325E" w:rsidRPr="0095325E" w:rsidTr="0095325E">
        <w:tc>
          <w:tcPr>
            <w:tcW w:w="5732" w:type="dxa"/>
            <w:gridSpan w:val="6"/>
            <w:vMerge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 xml:space="preserve">по штату </w:t>
            </w:r>
            <w:hyperlink w:anchor="P561">
              <w:r w:rsidRPr="0095325E">
                <w:rPr>
                  <w:rFonts w:ascii="Times New Roman" w:hAnsi="Times New Roman" w:cs="Times New Roman"/>
                  <w:sz w:val="28"/>
                  <w:szCs w:val="28"/>
                </w:rPr>
                <w:t>&lt;5&gt;</w:t>
              </w:r>
            </w:hyperlink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 наличии</w:t>
            </w:r>
          </w:p>
        </w:tc>
        <w:tc>
          <w:tcPr>
            <w:tcW w:w="2175" w:type="dxa"/>
            <w:gridSpan w:val="3"/>
            <w:vMerge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325E" w:rsidRPr="0095325E" w:rsidTr="0095325E">
        <w:tc>
          <w:tcPr>
            <w:tcW w:w="10297" w:type="dxa"/>
            <w:gridSpan w:val="13"/>
          </w:tcPr>
          <w:p w:rsidR="0095325E" w:rsidRPr="0095325E" w:rsidRDefault="009532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Автотранспорт</w:t>
            </w: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 xml:space="preserve">Легковые автомобили/из них оснащенные </w:t>
            </w: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спецсигналами</w:t>
            </w:r>
            <w:proofErr w:type="spellEnd"/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 xml:space="preserve">Грузовые автомобили/из них оснащенные </w:t>
            </w: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спецсигналами</w:t>
            </w:r>
            <w:proofErr w:type="spellEnd"/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 xml:space="preserve">Автобусы/из них оснащенные </w:t>
            </w: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спецсигналами</w:t>
            </w:r>
            <w:proofErr w:type="spellEnd"/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Пожарные автомобили (</w:t>
            </w: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 xml:space="preserve">Аварийно-спасательные машины (мотоциклы)/из них оснащенные </w:t>
            </w: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спецсигналами</w:t>
            </w:r>
            <w:proofErr w:type="spellEnd"/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Снегоболотоходы</w:t>
            </w:r>
            <w:proofErr w:type="spellEnd"/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повышенной проходимости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автомобили/из них оснащенные </w:t>
            </w: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спецсигналами</w:t>
            </w:r>
            <w:proofErr w:type="spellEnd"/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10297" w:type="dxa"/>
            <w:gridSpan w:val="13"/>
          </w:tcPr>
          <w:p w:rsidR="0095325E" w:rsidRPr="0095325E" w:rsidRDefault="009532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Спасательные суда</w:t>
            </w: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Спасательные буксирные суда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Водолазные суда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 xml:space="preserve">Суда, катера и </w:t>
            </w: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плавсредства</w:t>
            </w:r>
            <w:proofErr w:type="spell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, предназначенные для работ по ликвидации разливов нефти и нефтепродуктов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10297" w:type="dxa"/>
            <w:gridSpan w:val="13"/>
          </w:tcPr>
          <w:p w:rsidR="0095325E" w:rsidRPr="0095325E" w:rsidRDefault="009532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Средства связи</w:t>
            </w: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Радиостанции носимые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Радиостанции стационарные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Радиостанции автомобильные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Спутниковые системы связи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10297" w:type="dxa"/>
            <w:gridSpan w:val="13"/>
          </w:tcPr>
          <w:p w:rsidR="0095325E" w:rsidRPr="0095325E" w:rsidRDefault="009532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Средства защиты органов дыхания и кожи</w:t>
            </w: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Дыхательные аппараты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Противогазы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Костюмы защитные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10297" w:type="dxa"/>
            <w:gridSpan w:val="13"/>
          </w:tcPr>
          <w:p w:rsidR="0095325E" w:rsidRPr="0095325E" w:rsidRDefault="009532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Аварийно-спасательный инструмент</w:t>
            </w: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Гидравлический аварийно-спасательный инструмент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Пневмодомкраты</w:t>
            </w:r>
            <w:proofErr w:type="spellEnd"/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Бензопилы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Переносные электростанции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10297" w:type="dxa"/>
            <w:gridSpan w:val="13"/>
          </w:tcPr>
          <w:p w:rsidR="0095325E" w:rsidRPr="0095325E" w:rsidRDefault="009532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Пожарно-техническое оборудование</w:t>
            </w: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Комплекты боевой одежды и снаряжения пожарного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Ранцевые установки пожаротушения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10297" w:type="dxa"/>
            <w:gridSpan w:val="13"/>
          </w:tcPr>
          <w:p w:rsidR="0095325E" w:rsidRPr="0095325E" w:rsidRDefault="009532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Плавсредства</w:t>
            </w:r>
            <w:proofErr w:type="spellEnd"/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Катера, моторные лодки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Весельные лодки, шлюпки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Суда на воздушной подушке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10297" w:type="dxa"/>
            <w:gridSpan w:val="13"/>
          </w:tcPr>
          <w:p w:rsidR="0095325E" w:rsidRPr="0095325E" w:rsidRDefault="009532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Имущество для ликвидации разливов нефти</w:t>
            </w: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Боны морские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 xml:space="preserve">Боны </w:t>
            </w: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самонадувные</w:t>
            </w:r>
            <w:proofErr w:type="spellEnd"/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Скиммеры</w:t>
            </w:r>
            <w:proofErr w:type="spellEnd"/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Устройство для распыления сорбентов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Сорбент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Плавучая емкость для нефтесодержащих вод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10297" w:type="dxa"/>
            <w:gridSpan w:val="13"/>
          </w:tcPr>
          <w:p w:rsidR="0095325E" w:rsidRPr="0095325E" w:rsidRDefault="009532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Водолазное оборудование</w:t>
            </w: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Вентилируемое водолазное снаряжение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Автономное водолазное снаряжение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10297" w:type="dxa"/>
            <w:gridSpan w:val="13"/>
          </w:tcPr>
          <w:p w:rsidR="0095325E" w:rsidRPr="0095325E" w:rsidRDefault="009532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Медицинское имущество</w:t>
            </w: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Набор, укладка, комплект для оказания первой помощи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Средства иммобилизации и транспортировки пострадавших</w:t>
            </w: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 w:rsidTr="0095325E">
        <w:tc>
          <w:tcPr>
            <w:tcW w:w="10297" w:type="dxa"/>
            <w:gridSpan w:val="13"/>
          </w:tcPr>
          <w:p w:rsidR="0095325E" w:rsidRPr="0095325E" w:rsidRDefault="009532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Другое оборудование и снаряжение</w:t>
            </w:r>
          </w:p>
        </w:tc>
      </w:tr>
      <w:tr w:rsidR="0095325E" w:rsidRPr="0095325E" w:rsidTr="0095325E">
        <w:tc>
          <w:tcPr>
            <w:tcW w:w="5732" w:type="dxa"/>
            <w:gridSpan w:val="6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gridSpan w:val="2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3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25E" w:rsidRPr="0095325E" w:rsidRDefault="009532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4348"/>
      </w:tblGrid>
      <w:tr w:rsidR="0095325E" w:rsidRPr="0095325E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Начальник АС</w:t>
            </w: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Ф) (Ф.И.О.)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25E" w:rsidRPr="0095325E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5325E" w:rsidRPr="0095325E" w:rsidRDefault="00953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325E" w:rsidRPr="0095325E" w:rsidRDefault="00953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325E">
              <w:rPr>
                <w:rFonts w:ascii="Times New Roman" w:hAnsi="Times New Roman" w:cs="Times New Roman"/>
                <w:sz w:val="28"/>
                <w:szCs w:val="28"/>
              </w:rPr>
              <w:t>(подпись, печать (при наличии)</w:t>
            </w:r>
            <w:proofErr w:type="gramEnd"/>
          </w:p>
        </w:tc>
      </w:tr>
    </w:tbl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325E" w:rsidRPr="0095325E" w:rsidRDefault="00953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25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5325E" w:rsidRPr="0095325E" w:rsidRDefault="009532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1"/>
      <w:bookmarkEnd w:id="3"/>
      <w:r w:rsidRPr="0095325E">
        <w:rPr>
          <w:rFonts w:ascii="Times New Roman" w:hAnsi="Times New Roman" w:cs="Times New Roman"/>
          <w:sz w:val="28"/>
          <w:szCs w:val="28"/>
        </w:rPr>
        <w:t>&lt;5&gt; Определяется в соответствии с нормами оснащения АС</w:t>
      </w:r>
      <w:proofErr w:type="gramStart"/>
      <w:r w:rsidRPr="0095325E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95325E">
        <w:rPr>
          <w:rFonts w:ascii="Times New Roman" w:hAnsi="Times New Roman" w:cs="Times New Roman"/>
          <w:sz w:val="28"/>
          <w:szCs w:val="28"/>
        </w:rPr>
        <w:t>Ф).</w:t>
      </w:r>
    </w:p>
    <w:sectPr w:rsidR="0095325E" w:rsidRPr="0095325E" w:rsidSect="0095325E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5E"/>
    <w:rsid w:val="00020A86"/>
    <w:rsid w:val="00066BD8"/>
    <w:rsid w:val="00142591"/>
    <w:rsid w:val="002165E2"/>
    <w:rsid w:val="00267080"/>
    <w:rsid w:val="003658EE"/>
    <w:rsid w:val="00372CEC"/>
    <w:rsid w:val="005275EC"/>
    <w:rsid w:val="005633DC"/>
    <w:rsid w:val="00631933"/>
    <w:rsid w:val="006A3FE1"/>
    <w:rsid w:val="008153C5"/>
    <w:rsid w:val="008779CC"/>
    <w:rsid w:val="0095325E"/>
    <w:rsid w:val="00962C59"/>
    <w:rsid w:val="00995A18"/>
    <w:rsid w:val="009B1ADF"/>
    <w:rsid w:val="00AD4104"/>
    <w:rsid w:val="00CC5802"/>
    <w:rsid w:val="00CF1EC9"/>
    <w:rsid w:val="00D6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2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32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32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2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32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32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244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64677" TargetMode="External"/><Relationship Id="rId12" Type="http://schemas.openxmlformats.org/officeDocument/2006/relationships/hyperlink" Target="https://login.consultant.ru/link/?req=doc&amp;base=LAW&amp;n=306386&amp;dst=1000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OTN&amp;n=175" TargetMode="External"/><Relationship Id="rId11" Type="http://schemas.openxmlformats.org/officeDocument/2006/relationships/hyperlink" Target="https://login.consultant.ru/link/?req=doc&amp;base=LAW&amp;n=515778&amp;dst=100015" TargetMode="External"/><Relationship Id="rId5" Type="http://schemas.openxmlformats.org/officeDocument/2006/relationships/hyperlink" Target="https://login.consultant.ru/link/?req=doc&amp;base=LAW&amp;n=306386&amp;dst=100027" TargetMode="External"/><Relationship Id="rId10" Type="http://schemas.openxmlformats.org/officeDocument/2006/relationships/hyperlink" Target="https://login.consultant.ru/link/?req=doc&amp;base=LAW&amp;n=4653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340&amp;dst=1000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2668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Ляхова Наталья Анатольевна</dc:creator>
  <cp:lastModifiedBy>Ляхова Наталья Анатольевна</cp:lastModifiedBy>
  <cp:revision>1</cp:revision>
  <dcterms:created xsi:type="dcterms:W3CDTF">2026-04-20T09:42:00Z</dcterms:created>
  <dcterms:modified xsi:type="dcterms:W3CDTF">2026-04-20T09:45:00Z</dcterms:modified>
</cp:coreProperties>
</file>