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5299" w:rsidRDefault="000E5299">
      <w:pPr>
        <w:pStyle w:val="ConsPlusTitlePage"/>
      </w:pPr>
      <w:r>
        <w:t xml:space="preserve">Документ предоставлен </w:t>
      </w:r>
      <w:hyperlink r:id="rId5">
        <w:r>
          <w:rPr>
            <w:color w:val="0000FF"/>
          </w:rPr>
          <w:t>КонсультантПлюс</w:t>
        </w:r>
      </w:hyperlink>
      <w:r>
        <w:br/>
      </w:r>
    </w:p>
    <w:p w:rsidR="000E5299" w:rsidRDefault="000E5299">
      <w:pPr>
        <w:pStyle w:val="ConsPlusNormal"/>
        <w:jc w:val="both"/>
        <w:outlineLvl w:val="0"/>
      </w:pPr>
    </w:p>
    <w:p w:rsidR="000E5299" w:rsidRDefault="000E5299">
      <w:pPr>
        <w:pStyle w:val="ConsPlusTitle"/>
        <w:jc w:val="center"/>
        <w:outlineLvl w:val="0"/>
      </w:pPr>
      <w:r>
        <w:t>ПРАВИТЕЛЬСТВО ЛЕНИНГРАДСКОЙ ОБЛАСТИ</w:t>
      </w:r>
    </w:p>
    <w:p w:rsidR="000E5299" w:rsidRDefault="000E5299">
      <w:pPr>
        <w:pStyle w:val="ConsPlusTitle"/>
        <w:jc w:val="center"/>
      </w:pPr>
    </w:p>
    <w:p w:rsidR="000E5299" w:rsidRDefault="000E5299">
      <w:pPr>
        <w:pStyle w:val="ConsPlusTitle"/>
        <w:jc w:val="center"/>
      </w:pPr>
      <w:r>
        <w:t>ПОСТАНОВЛЕНИЕ</w:t>
      </w:r>
    </w:p>
    <w:p w:rsidR="000E5299" w:rsidRDefault="000E5299">
      <w:pPr>
        <w:pStyle w:val="ConsPlusTitle"/>
        <w:jc w:val="center"/>
      </w:pPr>
      <w:r>
        <w:t>от 12 декабря 2006 г. N 336</w:t>
      </w:r>
    </w:p>
    <w:p w:rsidR="000E5299" w:rsidRDefault="000E5299">
      <w:pPr>
        <w:pStyle w:val="ConsPlusTitle"/>
        <w:jc w:val="center"/>
      </w:pPr>
    </w:p>
    <w:p w:rsidR="000E5299" w:rsidRDefault="000E5299">
      <w:pPr>
        <w:pStyle w:val="ConsPlusTitle"/>
        <w:jc w:val="center"/>
      </w:pPr>
      <w:r>
        <w:t>ОБ ОБЕСПЕЧЕНИИ ПОЖАРНОЙ БЕЗОПАСНОСТИ НА ТЕРРИТОРИИ</w:t>
      </w:r>
    </w:p>
    <w:p w:rsidR="000E5299" w:rsidRDefault="000E5299">
      <w:pPr>
        <w:pStyle w:val="ConsPlusTitle"/>
        <w:jc w:val="center"/>
      </w:pPr>
      <w:r>
        <w:t>ЛЕНИНГРАДСКОЙ ОБЛАСТИ</w:t>
      </w:r>
    </w:p>
    <w:p w:rsidR="000E5299" w:rsidRDefault="000E5299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0E5299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E5299" w:rsidRDefault="000E5299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E5299" w:rsidRDefault="000E5299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E5299" w:rsidRDefault="000E5299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0E5299" w:rsidRDefault="000E5299">
            <w:pPr>
              <w:pStyle w:val="ConsPlusNormal"/>
              <w:jc w:val="center"/>
            </w:pPr>
            <w:r>
              <w:rPr>
                <w:color w:val="392C69"/>
              </w:rPr>
              <w:t>(в ред. Постановлений Правительства Ленинградской области</w:t>
            </w:r>
          </w:p>
          <w:p w:rsidR="000E5299" w:rsidRDefault="000E5299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21.11.2014 </w:t>
            </w:r>
            <w:hyperlink r:id="rId6">
              <w:r>
                <w:rPr>
                  <w:color w:val="0000FF"/>
                </w:rPr>
                <w:t>N 534</w:t>
              </w:r>
            </w:hyperlink>
            <w:r>
              <w:rPr>
                <w:color w:val="392C69"/>
              </w:rPr>
              <w:t xml:space="preserve">, от 18.05.2015 </w:t>
            </w:r>
            <w:hyperlink r:id="rId7">
              <w:r>
                <w:rPr>
                  <w:color w:val="0000FF"/>
                </w:rPr>
                <w:t>N 160</w:t>
              </w:r>
            </w:hyperlink>
            <w:r>
              <w:rPr>
                <w:color w:val="392C69"/>
              </w:rPr>
              <w:t xml:space="preserve">, от 18.04.2016 </w:t>
            </w:r>
            <w:hyperlink r:id="rId8">
              <w:r>
                <w:rPr>
                  <w:color w:val="0000FF"/>
                </w:rPr>
                <w:t>N 110</w:t>
              </w:r>
            </w:hyperlink>
            <w:r>
              <w:rPr>
                <w:color w:val="392C69"/>
              </w:rPr>
              <w:t>,</w:t>
            </w:r>
          </w:p>
          <w:p w:rsidR="000E5299" w:rsidRDefault="000E5299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07.05.2019 </w:t>
            </w:r>
            <w:hyperlink r:id="rId9">
              <w:r>
                <w:rPr>
                  <w:color w:val="0000FF"/>
                </w:rPr>
                <w:t>N 200</w:t>
              </w:r>
            </w:hyperlink>
            <w:r>
              <w:rPr>
                <w:color w:val="392C69"/>
              </w:rPr>
              <w:t xml:space="preserve">, от 06.06.2019 </w:t>
            </w:r>
            <w:hyperlink r:id="rId10">
              <w:r>
                <w:rPr>
                  <w:color w:val="0000FF"/>
                </w:rPr>
                <w:t>N 254</w:t>
              </w:r>
            </w:hyperlink>
            <w:r>
              <w:rPr>
                <w:color w:val="392C69"/>
              </w:rPr>
              <w:t xml:space="preserve">, от 20.01.2021 </w:t>
            </w:r>
            <w:hyperlink r:id="rId11">
              <w:r>
                <w:rPr>
                  <w:color w:val="0000FF"/>
                </w:rPr>
                <w:t>N 9</w:t>
              </w:r>
            </w:hyperlink>
            <w:r>
              <w:rPr>
                <w:color w:val="392C69"/>
              </w:rPr>
              <w:t>,</w:t>
            </w:r>
          </w:p>
          <w:p w:rsidR="000E5299" w:rsidRDefault="000E5299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30.07.2021 </w:t>
            </w:r>
            <w:hyperlink r:id="rId12">
              <w:r>
                <w:rPr>
                  <w:color w:val="0000FF"/>
                </w:rPr>
                <w:t>N 490</w:t>
              </w:r>
            </w:hyperlink>
            <w:r>
              <w:rPr>
                <w:color w:val="392C69"/>
              </w:rPr>
              <w:t xml:space="preserve">, от 17.02.2022 </w:t>
            </w:r>
            <w:hyperlink r:id="rId13">
              <w:r>
                <w:rPr>
                  <w:color w:val="0000FF"/>
                </w:rPr>
                <w:t>N 95</w:t>
              </w:r>
            </w:hyperlink>
            <w:r>
              <w:rPr>
                <w:color w:val="392C69"/>
              </w:rPr>
              <w:t xml:space="preserve">, от 05.06.2023 </w:t>
            </w:r>
            <w:hyperlink r:id="rId14">
              <w:r>
                <w:rPr>
                  <w:color w:val="0000FF"/>
                </w:rPr>
                <w:t>N 355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E5299" w:rsidRDefault="000E5299">
            <w:pPr>
              <w:pStyle w:val="ConsPlusNormal"/>
            </w:pPr>
          </w:p>
        </w:tc>
      </w:tr>
    </w:tbl>
    <w:p w:rsidR="000E5299" w:rsidRDefault="000E5299">
      <w:pPr>
        <w:pStyle w:val="ConsPlusNormal"/>
        <w:jc w:val="center"/>
      </w:pPr>
    </w:p>
    <w:p w:rsidR="000E5299" w:rsidRDefault="000E5299">
      <w:pPr>
        <w:pStyle w:val="ConsPlusNormal"/>
        <w:ind w:firstLine="540"/>
        <w:jc w:val="both"/>
      </w:pPr>
      <w:r>
        <w:t xml:space="preserve">В соответствии с Федеральным </w:t>
      </w:r>
      <w:hyperlink r:id="rId15">
        <w:r>
          <w:rPr>
            <w:color w:val="0000FF"/>
          </w:rPr>
          <w:t>законом</w:t>
        </w:r>
      </w:hyperlink>
      <w:r>
        <w:t xml:space="preserve"> от 21 декабря 1994 года N 69-ФЗ "О пожарной безопасности", Федеральным </w:t>
      </w:r>
      <w:hyperlink r:id="rId16">
        <w:r>
          <w:rPr>
            <w:color w:val="0000FF"/>
          </w:rPr>
          <w:t>законом</w:t>
        </w:r>
      </w:hyperlink>
      <w:r>
        <w:t xml:space="preserve"> от 6 октября 2003 года N 131-ФЗ "Об общих принципах организации местного самоуправления в Российской Федерации", Жилищным </w:t>
      </w:r>
      <w:hyperlink r:id="rId17">
        <w:r>
          <w:rPr>
            <w:color w:val="0000FF"/>
          </w:rPr>
          <w:t>кодексом</w:t>
        </w:r>
      </w:hyperlink>
      <w:r>
        <w:t xml:space="preserve"> Российской Федерации, Градостроительным </w:t>
      </w:r>
      <w:hyperlink r:id="rId18">
        <w:r>
          <w:rPr>
            <w:color w:val="0000FF"/>
          </w:rPr>
          <w:t>кодексом</w:t>
        </w:r>
      </w:hyperlink>
      <w:r>
        <w:t xml:space="preserve"> Российской Федерации и в целях укрепления пожарной безопасности в жилищном фонде, садоводческих, огороднических и дачных некоммерческих объединениях, учреждениях и на объектах различных форм собственности на территории Ленинградской области Правительство Ленинградской области постановляет:</w:t>
      </w:r>
    </w:p>
    <w:p w:rsidR="000E5299" w:rsidRDefault="000E5299">
      <w:pPr>
        <w:pStyle w:val="ConsPlusNormal"/>
        <w:ind w:firstLine="540"/>
        <w:jc w:val="both"/>
      </w:pPr>
    </w:p>
    <w:p w:rsidR="000E5299" w:rsidRDefault="000E5299">
      <w:pPr>
        <w:pStyle w:val="ConsPlusNormal"/>
        <w:ind w:firstLine="540"/>
        <w:jc w:val="both"/>
      </w:pPr>
      <w:r>
        <w:t xml:space="preserve">1. Утвердить </w:t>
      </w:r>
      <w:hyperlink w:anchor="P60">
        <w:r>
          <w:rPr>
            <w:color w:val="0000FF"/>
          </w:rPr>
          <w:t>Положение</w:t>
        </w:r>
      </w:hyperlink>
      <w:r>
        <w:t xml:space="preserve"> об обязательном обучении мерам пожарной безопасности населения Ленинградской области (приложение 1).</w:t>
      </w:r>
    </w:p>
    <w:p w:rsidR="000E5299" w:rsidRDefault="000E5299">
      <w:pPr>
        <w:pStyle w:val="ConsPlusNormal"/>
        <w:jc w:val="both"/>
      </w:pPr>
      <w:r>
        <w:t xml:space="preserve">(п. 1 в ред. </w:t>
      </w:r>
      <w:hyperlink r:id="rId19">
        <w:r>
          <w:rPr>
            <w:color w:val="0000FF"/>
          </w:rPr>
          <w:t>Постановления</w:t>
        </w:r>
      </w:hyperlink>
      <w:r>
        <w:t xml:space="preserve"> Правительства Ленинградской области от 18.05.2015 N 160)</w:t>
      </w:r>
    </w:p>
    <w:p w:rsidR="000E5299" w:rsidRDefault="000E5299">
      <w:pPr>
        <w:pStyle w:val="ConsPlusNormal"/>
        <w:spacing w:before="220"/>
        <w:ind w:firstLine="540"/>
        <w:jc w:val="both"/>
      </w:pPr>
      <w:r>
        <w:t xml:space="preserve">2. Утвердить </w:t>
      </w:r>
      <w:hyperlink w:anchor="P135">
        <w:r>
          <w:rPr>
            <w:color w:val="0000FF"/>
          </w:rPr>
          <w:t>перечень</w:t>
        </w:r>
      </w:hyperlink>
      <w:r>
        <w:t xml:space="preserve"> первичных средств пожаротушения и противопожарного инвентаря для помещений и строений, принадлежащих гражданам (приложение 2).</w:t>
      </w:r>
    </w:p>
    <w:p w:rsidR="000E5299" w:rsidRDefault="000E5299">
      <w:pPr>
        <w:pStyle w:val="ConsPlusNormal"/>
        <w:spacing w:before="220"/>
        <w:ind w:firstLine="540"/>
        <w:jc w:val="both"/>
      </w:pPr>
      <w:r>
        <w:t xml:space="preserve">3 - 4. Утратили силу. - </w:t>
      </w:r>
      <w:hyperlink r:id="rId20">
        <w:r>
          <w:rPr>
            <w:color w:val="0000FF"/>
          </w:rPr>
          <w:t>Постановление</w:t>
        </w:r>
      </w:hyperlink>
      <w:r>
        <w:t xml:space="preserve"> Правительства Ленинградской области от 18.05.2015 N 160.</w:t>
      </w:r>
    </w:p>
    <w:p w:rsidR="000E5299" w:rsidRDefault="000E5299">
      <w:pPr>
        <w:pStyle w:val="ConsPlusNormal"/>
        <w:spacing w:before="220"/>
        <w:ind w:firstLine="540"/>
        <w:jc w:val="both"/>
      </w:pPr>
      <w:r>
        <w:t>5. Комитету по строительству Ленинградской области при разработке территориальной отраслевой схемы предусмотреть размещение и строительство пожарных депо в населенных пунктах, находящихся на значительном расстоянии от подразделений государственной противопожарной службы.</w:t>
      </w:r>
    </w:p>
    <w:p w:rsidR="000E5299" w:rsidRDefault="000E5299">
      <w:pPr>
        <w:pStyle w:val="ConsPlusNormal"/>
        <w:spacing w:before="220"/>
        <w:ind w:firstLine="540"/>
        <w:jc w:val="both"/>
      </w:pPr>
      <w:r>
        <w:t>6. Комитету по агропромышленному и рыбохозяйственному комплексу Ленинградской области в течение двух месяцев со дня вступления в силу настоящего постановления образовать комиссию по контролю за выполнением требований законодательства о пожарной безопасности в садоводческих, огороднических и дачных некоммерческих объединениях.</w:t>
      </w:r>
    </w:p>
    <w:p w:rsidR="000E5299" w:rsidRDefault="000E5299">
      <w:pPr>
        <w:pStyle w:val="ConsPlusNormal"/>
        <w:spacing w:before="220"/>
        <w:ind w:firstLine="540"/>
        <w:jc w:val="both"/>
      </w:pPr>
      <w:r>
        <w:t>7. Комитету государственного жилищного надзора и контроля Ленинградской области:</w:t>
      </w:r>
    </w:p>
    <w:p w:rsidR="000E5299" w:rsidRDefault="000E5299">
      <w:pPr>
        <w:pStyle w:val="ConsPlusNormal"/>
        <w:jc w:val="both"/>
      </w:pPr>
      <w:r>
        <w:t xml:space="preserve">(п. 7 в ред. </w:t>
      </w:r>
      <w:hyperlink r:id="rId21">
        <w:r>
          <w:rPr>
            <w:color w:val="0000FF"/>
          </w:rPr>
          <w:t>Постановления</w:t>
        </w:r>
      </w:hyperlink>
      <w:r>
        <w:t xml:space="preserve"> Правительства Ленинградской области от 21.11.2014 N 534)</w:t>
      </w:r>
    </w:p>
    <w:p w:rsidR="000E5299" w:rsidRDefault="000E5299">
      <w:pPr>
        <w:pStyle w:val="ConsPlusNormal"/>
        <w:spacing w:before="220"/>
        <w:ind w:firstLine="540"/>
        <w:jc w:val="both"/>
      </w:pPr>
      <w:r>
        <w:t>7.1. При проведении мероприятий по контролю в жилищном фонде особое внимание обращать на соблюдение требований пожарной безопасности.</w:t>
      </w:r>
    </w:p>
    <w:p w:rsidR="000E5299" w:rsidRDefault="000E5299">
      <w:pPr>
        <w:pStyle w:val="ConsPlusNormal"/>
        <w:spacing w:before="220"/>
        <w:ind w:firstLine="540"/>
        <w:jc w:val="both"/>
      </w:pPr>
      <w:r>
        <w:t xml:space="preserve">7.2. Установить взаимодействие с органами местного самоуправления и организациями жилищно-коммунального хозяйства по контролю за реализацией мер, направленных на </w:t>
      </w:r>
      <w:r>
        <w:lastRenderedPageBreak/>
        <w:t>обеспечение пожарной безопасности жилищного фонда, в том числе зданий повышенной этажности и зданий с низкой устойчивостью при пожаре.</w:t>
      </w:r>
    </w:p>
    <w:p w:rsidR="000E5299" w:rsidRDefault="000E5299">
      <w:pPr>
        <w:pStyle w:val="ConsPlusNormal"/>
        <w:spacing w:before="220"/>
        <w:ind w:firstLine="540"/>
        <w:jc w:val="both"/>
      </w:pPr>
      <w:r>
        <w:t>8. Рекомендовать главам администраций муниципальных образований:</w:t>
      </w:r>
    </w:p>
    <w:p w:rsidR="000E5299" w:rsidRDefault="000E5299">
      <w:pPr>
        <w:pStyle w:val="ConsPlusNormal"/>
        <w:spacing w:before="220"/>
        <w:ind w:firstLine="540"/>
        <w:jc w:val="both"/>
      </w:pPr>
      <w:r>
        <w:t>8.1. В течение двух месяцев со дня вступления в силу настоящего постановления разработать программу обеспечения пожарной безопасности на территориях муниципальных образований.</w:t>
      </w:r>
    </w:p>
    <w:p w:rsidR="000E5299" w:rsidRDefault="000E5299">
      <w:pPr>
        <w:pStyle w:val="ConsPlusNormal"/>
        <w:spacing w:before="220"/>
        <w:ind w:firstLine="540"/>
        <w:jc w:val="both"/>
      </w:pPr>
      <w:r>
        <w:t>8.2. Предусмотреть в бюджете муниципального образования на 2007 и последующие годы средства:</w:t>
      </w:r>
    </w:p>
    <w:p w:rsidR="000E5299" w:rsidRDefault="000E5299">
      <w:pPr>
        <w:pStyle w:val="ConsPlusNormal"/>
        <w:spacing w:before="220"/>
        <w:ind w:firstLine="540"/>
        <w:jc w:val="both"/>
      </w:pPr>
      <w:r>
        <w:t>на обеспечение первичных мер пожарной безопасности на территории муниципального образования;</w:t>
      </w:r>
    </w:p>
    <w:p w:rsidR="000E5299" w:rsidRDefault="000E5299">
      <w:pPr>
        <w:pStyle w:val="ConsPlusNormal"/>
        <w:spacing w:before="220"/>
        <w:ind w:firstLine="540"/>
        <w:jc w:val="both"/>
      </w:pPr>
      <w:r>
        <w:t>на создание и содержание муниципальной пожарной охраны, добровольных пожарных формирований в населенных пунктах, находящихся на значительном расстоянии от подразделений государственной противопожарной службы;</w:t>
      </w:r>
    </w:p>
    <w:p w:rsidR="000E5299" w:rsidRDefault="000E5299">
      <w:pPr>
        <w:pStyle w:val="ConsPlusNormal"/>
        <w:spacing w:before="220"/>
        <w:ind w:firstLine="540"/>
        <w:jc w:val="both"/>
      </w:pPr>
      <w:r>
        <w:t>на страхование муниципального жилья и имущества;</w:t>
      </w:r>
    </w:p>
    <w:p w:rsidR="000E5299" w:rsidRDefault="000E5299">
      <w:pPr>
        <w:pStyle w:val="ConsPlusNormal"/>
        <w:spacing w:before="220"/>
        <w:ind w:firstLine="540"/>
        <w:jc w:val="both"/>
      </w:pPr>
      <w:r>
        <w:t>на ремонт, испытание и техническое обслуживание систем автоматической противопожарной защиты, в том числе систем противопожарного водоснабжения, предназначенного для тушения пожаров;</w:t>
      </w:r>
    </w:p>
    <w:p w:rsidR="000E5299" w:rsidRDefault="000E5299">
      <w:pPr>
        <w:pStyle w:val="ConsPlusNormal"/>
        <w:spacing w:before="220"/>
        <w:ind w:firstLine="540"/>
        <w:jc w:val="both"/>
      </w:pPr>
      <w:r>
        <w:t>на проведение регламентных работ и замену неисправного электрооборудования, чистку вентиляционных каналов и дымоходов в муниципальном жилищном фонде;</w:t>
      </w:r>
    </w:p>
    <w:p w:rsidR="000E5299" w:rsidRDefault="000E5299">
      <w:pPr>
        <w:pStyle w:val="ConsPlusNormal"/>
        <w:spacing w:before="220"/>
        <w:ind w:firstLine="540"/>
        <w:jc w:val="both"/>
      </w:pPr>
      <w:r>
        <w:t>на проведение противопожарной пропаганды среди населения.</w:t>
      </w:r>
    </w:p>
    <w:p w:rsidR="000E5299" w:rsidRDefault="000E5299">
      <w:pPr>
        <w:pStyle w:val="ConsPlusNormal"/>
        <w:spacing w:before="220"/>
        <w:ind w:firstLine="540"/>
        <w:jc w:val="both"/>
      </w:pPr>
      <w:r>
        <w:t>8.3. Определить порядок оповещения и сбора населения для тушения пожаров в населенных пунктах, садоводческих, огороднических и дачных некоммерческих объединениях, крестьянских и фермерских хозяйств, обязать граждан вывесить на стенах индивидуальных жилых домов и дачных построек таблички установленного образца с изображением инвентаря, с которым необходимо прибыть на тушение пожара.</w:t>
      </w:r>
    </w:p>
    <w:p w:rsidR="000E5299" w:rsidRDefault="000E5299">
      <w:pPr>
        <w:pStyle w:val="ConsPlusNormal"/>
        <w:spacing w:before="220"/>
        <w:ind w:firstLine="540"/>
        <w:jc w:val="both"/>
      </w:pPr>
      <w:r>
        <w:t>8.4. Провести комплексные мероприятия перед наступлением пожароопасного периода и подготовку муниципального жилищного фонда к эксплуатации в осенне-зимний период.</w:t>
      </w:r>
    </w:p>
    <w:p w:rsidR="000E5299" w:rsidRDefault="000E5299">
      <w:pPr>
        <w:pStyle w:val="ConsPlusNormal"/>
        <w:spacing w:before="220"/>
        <w:ind w:firstLine="540"/>
        <w:jc w:val="both"/>
      </w:pPr>
      <w:r>
        <w:t>8.5. В течение двух месяцев со дня вступления в силу настоящего постановления разработать и принять нормативные правовые акты, регламентирующие отношения по вопросам обеспечения пожарной безопасности на территории муниципальных образований.</w:t>
      </w:r>
    </w:p>
    <w:p w:rsidR="000E5299" w:rsidRDefault="000E5299">
      <w:pPr>
        <w:pStyle w:val="ConsPlusNormal"/>
        <w:spacing w:before="220"/>
        <w:ind w:firstLine="540"/>
        <w:jc w:val="both"/>
      </w:pPr>
      <w:r>
        <w:t>9. Комитету общественных коммуникаций Ленинградской области по требованию Управления государственного пожарного надзора Главного управления МЧС России по Ленинградской области обеспечивать незамедлительное и на безвозмездной основе публикование оперативной информации по вопросам пожарной безопасности.</w:t>
      </w:r>
    </w:p>
    <w:p w:rsidR="000E5299" w:rsidRDefault="000E5299">
      <w:pPr>
        <w:pStyle w:val="ConsPlusNormal"/>
        <w:jc w:val="both"/>
      </w:pPr>
      <w:r>
        <w:t xml:space="preserve">(в ред. Постановлений Правительства Ленинградской области от 18.05.2015 </w:t>
      </w:r>
      <w:hyperlink r:id="rId22">
        <w:r>
          <w:rPr>
            <w:color w:val="0000FF"/>
          </w:rPr>
          <w:t>N 160</w:t>
        </w:r>
      </w:hyperlink>
      <w:r>
        <w:t xml:space="preserve">, от 18.04.2016 </w:t>
      </w:r>
      <w:hyperlink r:id="rId23">
        <w:r>
          <w:rPr>
            <w:color w:val="0000FF"/>
          </w:rPr>
          <w:t>N 110</w:t>
        </w:r>
      </w:hyperlink>
      <w:r>
        <w:t xml:space="preserve">, от 07.05.2019 </w:t>
      </w:r>
      <w:hyperlink r:id="rId24">
        <w:r>
          <w:rPr>
            <w:color w:val="0000FF"/>
          </w:rPr>
          <w:t>N 200</w:t>
        </w:r>
      </w:hyperlink>
      <w:r>
        <w:t xml:space="preserve">, от 20.01.2021 </w:t>
      </w:r>
      <w:hyperlink r:id="rId25">
        <w:r>
          <w:rPr>
            <w:color w:val="0000FF"/>
          </w:rPr>
          <w:t>N 9</w:t>
        </w:r>
      </w:hyperlink>
      <w:r>
        <w:t>)</w:t>
      </w:r>
    </w:p>
    <w:p w:rsidR="000E5299" w:rsidRDefault="000E5299">
      <w:pPr>
        <w:pStyle w:val="ConsPlusNormal"/>
        <w:spacing w:before="220"/>
        <w:ind w:firstLine="540"/>
        <w:jc w:val="both"/>
      </w:pPr>
      <w:r>
        <w:t>10. Рекомендовать Управлению государственного пожарного надзора Главного управления МЧС России по Ленинградской области:</w:t>
      </w:r>
    </w:p>
    <w:p w:rsidR="000E5299" w:rsidRDefault="000E5299">
      <w:pPr>
        <w:pStyle w:val="ConsPlusNormal"/>
        <w:spacing w:before="220"/>
        <w:ind w:firstLine="540"/>
        <w:jc w:val="both"/>
      </w:pPr>
      <w:r>
        <w:t>10.1. Усилить государственный пожарный надзор в жилищном фонде Ленинградской области, повысить требовательность к руководителям организаций жилищно-коммунального хозяйства, главам администраций муниципальных образований и гражданам.</w:t>
      </w:r>
    </w:p>
    <w:p w:rsidR="000E5299" w:rsidRDefault="000E5299">
      <w:pPr>
        <w:pStyle w:val="ConsPlusNormal"/>
        <w:spacing w:before="220"/>
        <w:ind w:firstLine="540"/>
        <w:jc w:val="both"/>
      </w:pPr>
      <w:r>
        <w:t xml:space="preserve">10.2. Совместно со средствами массовой информации активизировать пропаганду по </w:t>
      </w:r>
      <w:r>
        <w:lastRenderedPageBreak/>
        <w:t>вопросам пожарной безопасности среди населения, организовать тематические программы и социальные рубрики.</w:t>
      </w:r>
    </w:p>
    <w:p w:rsidR="000E5299" w:rsidRDefault="000E5299">
      <w:pPr>
        <w:pStyle w:val="ConsPlusNormal"/>
        <w:spacing w:before="220"/>
        <w:ind w:firstLine="540"/>
        <w:jc w:val="both"/>
      </w:pPr>
      <w:r>
        <w:t>11. Контроль за исполнением постановления возложить на вице-губернатора Ленинградской области по безопасности.</w:t>
      </w:r>
    </w:p>
    <w:p w:rsidR="000E5299" w:rsidRDefault="000E5299">
      <w:pPr>
        <w:pStyle w:val="ConsPlusNormal"/>
        <w:jc w:val="both"/>
      </w:pPr>
      <w:r>
        <w:t xml:space="preserve">(п. 11 в ред. </w:t>
      </w:r>
      <w:hyperlink r:id="rId26">
        <w:r>
          <w:rPr>
            <w:color w:val="0000FF"/>
          </w:rPr>
          <w:t>Постановления</w:t>
        </w:r>
      </w:hyperlink>
      <w:r>
        <w:t xml:space="preserve"> Правительства Ленинградской области от 05.06.2023 N 355)</w:t>
      </w:r>
    </w:p>
    <w:p w:rsidR="000E5299" w:rsidRDefault="000E5299">
      <w:pPr>
        <w:pStyle w:val="ConsPlusNormal"/>
        <w:ind w:firstLine="540"/>
        <w:jc w:val="both"/>
      </w:pPr>
    </w:p>
    <w:p w:rsidR="000E5299" w:rsidRDefault="000E5299">
      <w:pPr>
        <w:pStyle w:val="ConsPlusNormal"/>
        <w:jc w:val="right"/>
      </w:pPr>
      <w:r>
        <w:t>Губернатор</w:t>
      </w:r>
    </w:p>
    <w:p w:rsidR="000E5299" w:rsidRDefault="000E5299">
      <w:pPr>
        <w:pStyle w:val="ConsPlusNormal"/>
        <w:jc w:val="right"/>
      </w:pPr>
      <w:r>
        <w:t>Ленинградской области</w:t>
      </w:r>
    </w:p>
    <w:p w:rsidR="000E5299" w:rsidRDefault="000E5299">
      <w:pPr>
        <w:pStyle w:val="ConsPlusNormal"/>
        <w:jc w:val="right"/>
      </w:pPr>
      <w:r>
        <w:t>В.Сердюков</w:t>
      </w:r>
    </w:p>
    <w:p w:rsidR="000E5299" w:rsidRDefault="000E5299">
      <w:pPr>
        <w:pStyle w:val="ConsPlusNormal"/>
        <w:jc w:val="right"/>
      </w:pPr>
    </w:p>
    <w:p w:rsidR="000E5299" w:rsidRDefault="000E5299">
      <w:pPr>
        <w:pStyle w:val="ConsPlusNormal"/>
        <w:jc w:val="right"/>
      </w:pPr>
    </w:p>
    <w:p w:rsidR="000E5299" w:rsidRDefault="000E5299">
      <w:pPr>
        <w:pStyle w:val="ConsPlusNormal"/>
        <w:jc w:val="right"/>
      </w:pPr>
    </w:p>
    <w:p w:rsidR="000E5299" w:rsidRDefault="000E5299">
      <w:pPr>
        <w:pStyle w:val="ConsPlusNormal"/>
        <w:jc w:val="right"/>
      </w:pPr>
    </w:p>
    <w:p w:rsidR="000E5299" w:rsidRDefault="000E5299">
      <w:pPr>
        <w:pStyle w:val="ConsPlusNormal"/>
        <w:jc w:val="right"/>
      </w:pPr>
    </w:p>
    <w:p w:rsidR="000E5299" w:rsidRDefault="000E5299">
      <w:pPr>
        <w:pStyle w:val="ConsPlusNormal"/>
        <w:jc w:val="right"/>
        <w:outlineLvl w:val="0"/>
      </w:pPr>
      <w:r>
        <w:t>УТВЕРЖДЕНО</w:t>
      </w:r>
    </w:p>
    <w:p w:rsidR="000E5299" w:rsidRDefault="000E5299">
      <w:pPr>
        <w:pStyle w:val="ConsPlusNormal"/>
        <w:jc w:val="right"/>
      </w:pPr>
      <w:r>
        <w:t>постановлением Правительства</w:t>
      </w:r>
    </w:p>
    <w:p w:rsidR="000E5299" w:rsidRDefault="000E5299">
      <w:pPr>
        <w:pStyle w:val="ConsPlusNormal"/>
        <w:jc w:val="right"/>
      </w:pPr>
      <w:r>
        <w:t>Ленинградской области</w:t>
      </w:r>
    </w:p>
    <w:p w:rsidR="000E5299" w:rsidRDefault="000E5299">
      <w:pPr>
        <w:pStyle w:val="ConsPlusNormal"/>
        <w:jc w:val="right"/>
      </w:pPr>
      <w:r>
        <w:t>от 12.12.2006 N 336</w:t>
      </w:r>
    </w:p>
    <w:p w:rsidR="000E5299" w:rsidRDefault="000E5299">
      <w:pPr>
        <w:pStyle w:val="ConsPlusNormal"/>
        <w:jc w:val="right"/>
      </w:pPr>
      <w:r>
        <w:t>(приложение 1)</w:t>
      </w:r>
    </w:p>
    <w:p w:rsidR="000E5299" w:rsidRDefault="000E5299">
      <w:pPr>
        <w:pStyle w:val="ConsPlusNormal"/>
        <w:jc w:val="both"/>
      </w:pPr>
    </w:p>
    <w:p w:rsidR="000E5299" w:rsidRDefault="000E5299">
      <w:pPr>
        <w:pStyle w:val="ConsPlusTitle"/>
        <w:jc w:val="center"/>
      </w:pPr>
      <w:bookmarkStart w:id="0" w:name="P60"/>
      <w:bookmarkEnd w:id="0"/>
      <w:r>
        <w:t>ПОЛОЖЕНИЕ</w:t>
      </w:r>
    </w:p>
    <w:p w:rsidR="000E5299" w:rsidRDefault="000E5299">
      <w:pPr>
        <w:pStyle w:val="ConsPlusTitle"/>
        <w:jc w:val="center"/>
      </w:pPr>
      <w:r>
        <w:t>ОБ ОБЯЗАТЕЛЬНОМ ОБУЧЕНИИ МЕРАМ ПОЖАРНОЙ БЕЗОПАСНОСТИ</w:t>
      </w:r>
    </w:p>
    <w:p w:rsidR="000E5299" w:rsidRDefault="000E5299">
      <w:pPr>
        <w:pStyle w:val="ConsPlusTitle"/>
        <w:jc w:val="center"/>
      </w:pPr>
      <w:r>
        <w:t>НАСЕЛЕНИЯ ЛЕНИНГРАДСКОЙ ОБЛАСТИ</w:t>
      </w:r>
    </w:p>
    <w:p w:rsidR="000E5299" w:rsidRDefault="000E5299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0E5299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E5299" w:rsidRDefault="000E5299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E5299" w:rsidRDefault="000E5299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E5299" w:rsidRDefault="000E5299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0E5299" w:rsidRDefault="000E5299">
            <w:pPr>
              <w:pStyle w:val="ConsPlusNormal"/>
              <w:jc w:val="center"/>
            </w:pPr>
            <w:r>
              <w:rPr>
                <w:color w:val="392C69"/>
              </w:rPr>
              <w:t>(в ред. Постановлений Правительства Ленинградской области</w:t>
            </w:r>
          </w:p>
          <w:p w:rsidR="000E5299" w:rsidRDefault="000E5299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18.05.2015 </w:t>
            </w:r>
            <w:hyperlink r:id="rId27">
              <w:r>
                <w:rPr>
                  <w:color w:val="0000FF"/>
                </w:rPr>
                <w:t>N 160</w:t>
              </w:r>
            </w:hyperlink>
            <w:r>
              <w:rPr>
                <w:color w:val="392C69"/>
              </w:rPr>
              <w:t xml:space="preserve">, от 06.06.2019 </w:t>
            </w:r>
            <w:hyperlink r:id="rId28">
              <w:r>
                <w:rPr>
                  <w:color w:val="0000FF"/>
                </w:rPr>
                <w:t>N 254</w:t>
              </w:r>
            </w:hyperlink>
            <w:r>
              <w:rPr>
                <w:color w:val="392C69"/>
              </w:rPr>
              <w:t xml:space="preserve">, от 30.07.2021 </w:t>
            </w:r>
            <w:hyperlink r:id="rId29">
              <w:r>
                <w:rPr>
                  <w:color w:val="0000FF"/>
                </w:rPr>
                <w:t>N 490</w:t>
              </w:r>
            </w:hyperlink>
            <w:r>
              <w:rPr>
                <w:color w:val="392C69"/>
              </w:rPr>
              <w:t>,</w:t>
            </w:r>
          </w:p>
          <w:p w:rsidR="000E5299" w:rsidRDefault="000E5299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17.02.2022 </w:t>
            </w:r>
            <w:hyperlink r:id="rId30">
              <w:r>
                <w:rPr>
                  <w:color w:val="0000FF"/>
                </w:rPr>
                <w:t>N 95</w:t>
              </w:r>
            </w:hyperlink>
            <w:r>
              <w:rPr>
                <w:color w:val="392C69"/>
              </w:rPr>
              <w:t xml:space="preserve">, от 05.06.2023 </w:t>
            </w:r>
            <w:hyperlink r:id="rId31">
              <w:r>
                <w:rPr>
                  <w:color w:val="0000FF"/>
                </w:rPr>
                <w:t>N 355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E5299" w:rsidRDefault="000E5299">
            <w:pPr>
              <w:pStyle w:val="ConsPlusNormal"/>
            </w:pPr>
          </w:p>
        </w:tc>
      </w:tr>
    </w:tbl>
    <w:p w:rsidR="000E5299" w:rsidRDefault="000E5299">
      <w:pPr>
        <w:pStyle w:val="ConsPlusNormal"/>
        <w:jc w:val="both"/>
      </w:pPr>
    </w:p>
    <w:p w:rsidR="000E5299" w:rsidRDefault="000E5299">
      <w:pPr>
        <w:pStyle w:val="ConsPlusNormal"/>
        <w:ind w:firstLine="540"/>
        <w:jc w:val="both"/>
      </w:pPr>
      <w:r>
        <w:t xml:space="preserve">1. Настоящее Положение разработано в соответствии с Федеральным </w:t>
      </w:r>
      <w:hyperlink r:id="rId32">
        <w:r>
          <w:rPr>
            <w:color w:val="0000FF"/>
          </w:rPr>
          <w:t>законом</w:t>
        </w:r>
      </w:hyperlink>
      <w:r>
        <w:t xml:space="preserve"> от 21 декабря 1994 года N 69-ФЗ "О пожарной безопасности", </w:t>
      </w:r>
      <w:hyperlink r:id="rId33">
        <w:r>
          <w:rPr>
            <w:color w:val="0000FF"/>
          </w:rPr>
          <w:t>Правилами</w:t>
        </w:r>
      </w:hyperlink>
      <w:r>
        <w:t xml:space="preserve"> противопожарного режима в Российской Федерации, утвержденными постановлением Правительства Российской Федерации от 16 сентября 2020 года N 1479, иными нормативными правовыми актами, регулирующими вопросы пожарной безопасности.</w:t>
      </w:r>
    </w:p>
    <w:p w:rsidR="000E5299" w:rsidRDefault="000E5299">
      <w:pPr>
        <w:pStyle w:val="ConsPlusNormal"/>
        <w:jc w:val="both"/>
      </w:pPr>
      <w:r>
        <w:t xml:space="preserve">(в ред. </w:t>
      </w:r>
      <w:hyperlink r:id="rId34">
        <w:r>
          <w:rPr>
            <w:color w:val="0000FF"/>
          </w:rPr>
          <w:t>Постановления</w:t>
        </w:r>
      </w:hyperlink>
      <w:r>
        <w:t xml:space="preserve"> Правительства Ленинградской области от 30.07.2021 N 490)</w:t>
      </w:r>
    </w:p>
    <w:p w:rsidR="000E5299" w:rsidRDefault="000E5299">
      <w:pPr>
        <w:pStyle w:val="ConsPlusNormal"/>
        <w:spacing w:before="220"/>
        <w:ind w:firstLine="540"/>
        <w:jc w:val="both"/>
      </w:pPr>
      <w:r>
        <w:t>2. Действие настоящего Положения распространяется на работающее и неработающее население, обучающихся в образовательных организациях, дееспособных граждан, находящихся в организациях социального обслуживания Ленинградской области независимо от их организационно-правовых форм.</w:t>
      </w:r>
    </w:p>
    <w:p w:rsidR="000E5299" w:rsidRDefault="000E5299">
      <w:pPr>
        <w:pStyle w:val="ConsPlusNormal"/>
        <w:jc w:val="both"/>
      </w:pPr>
      <w:r>
        <w:t xml:space="preserve">(п. 2 в ред. </w:t>
      </w:r>
      <w:hyperlink r:id="rId35">
        <w:r>
          <w:rPr>
            <w:color w:val="0000FF"/>
          </w:rPr>
          <w:t>Постановления</w:t>
        </w:r>
      </w:hyperlink>
      <w:r>
        <w:t xml:space="preserve"> Правительства Ленинградской области от 06.06.2019 N 254)</w:t>
      </w:r>
    </w:p>
    <w:p w:rsidR="000E5299" w:rsidRDefault="000E5299">
      <w:pPr>
        <w:pStyle w:val="ConsPlusNormal"/>
        <w:spacing w:before="220"/>
        <w:ind w:firstLine="540"/>
        <w:jc w:val="both"/>
      </w:pPr>
      <w:r>
        <w:t>3. Обучение мерам пожарной безопасности проводится в целях обучения основам пожаробезопасного поведения, соблюдения противопожарного режима территорий, зданий (сооружений), помещений организаций, других объектов (далее - объекты), а также в быту, обучения правилам вызова пожарной помощи, действиям в случае возникновения пожара и пользования первичными средствами пожаротушения.</w:t>
      </w:r>
    </w:p>
    <w:p w:rsidR="000E5299" w:rsidRDefault="000E5299">
      <w:pPr>
        <w:pStyle w:val="ConsPlusNormal"/>
        <w:spacing w:before="220"/>
        <w:ind w:firstLine="540"/>
        <w:jc w:val="both"/>
      </w:pPr>
      <w:r>
        <w:t>4. Основными видами обучения населения мерам пожарной безопасности являются:</w:t>
      </w:r>
    </w:p>
    <w:p w:rsidR="000E5299" w:rsidRDefault="000E5299">
      <w:pPr>
        <w:pStyle w:val="ConsPlusNormal"/>
        <w:spacing w:before="220"/>
        <w:ind w:firstLine="540"/>
        <w:jc w:val="both"/>
      </w:pPr>
      <w:r>
        <w:t>противопожарный инструктаж;</w:t>
      </w:r>
    </w:p>
    <w:p w:rsidR="000E5299" w:rsidRDefault="000E5299">
      <w:pPr>
        <w:pStyle w:val="ConsPlusNormal"/>
        <w:spacing w:before="220"/>
        <w:ind w:firstLine="540"/>
        <w:jc w:val="both"/>
      </w:pPr>
      <w:r>
        <w:t>изучение дополнительных профессиональных программ.</w:t>
      </w:r>
    </w:p>
    <w:p w:rsidR="000E5299" w:rsidRDefault="000E5299">
      <w:pPr>
        <w:pStyle w:val="ConsPlusNormal"/>
        <w:jc w:val="both"/>
      </w:pPr>
      <w:r>
        <w:lastRenderedPageBreak/>
        <w:t xml:space="preserve">(в ред. </w:t>
      </w:r>
      <w:hyperlink r:id="rId36">
        <w:r>
          <w:rPr>
            <w:color w:val="0000FF"/>
          </w:rPr>
          <w:t>Постановления</w:t>
        </w:r>
      </w:hyperlink>
      <w:r>
        <w:t xml:space="preserve"> Правительства Ленинградской области от 17.02.2022 N 95)</w:t>
      </w:r>
    </w:p>
    <w:p w:rsidR="000E5299" w:rsidRDefault="000E5299">
      <w:pPr>
        <w:pStyle w:val="ConsPlusNormal"/>
        <w:spacing w:before="220"/>
        <w:ind w:firstLine="540"/>
        <w:jc w:val="both"/>
      </w:pPr>
      <w:r>
        <w:t>5. Основными задачами обучения являются:</w:t>
      </w:r>
    </w:p>
    <w:p w:rsidR="000E5299" w:rsidRDefault="000E5299">
      <w:pPr>
        <w:pStyle w:val="ConsPlusNormal"/>
        <w:spacing w:before="220"/>
        <w:ind w:firstLine="540"/>
        <w:jc w:val="both"/>
      </w:pPr>
      <w:r>
        <w:t>развитие системы обучения населения Ленинградской области в сфере пожарной безопасности на основе единства принципов, форм и методов обучения;</w:t>
      </w:r>
    </w:p>
    <w:p w:rsidR="000E5299" w:rsidRDefault="000E5299">
      <w:pPr>
        <w:pStyle w:val="ConsPlusNormal"/>
        <w:spacing w:before="220"/>
        <w:ind w:firstLine="540"/>
        <w:jc w:val="both"/>
      </w:pPr>
      <w:r>
        <w:t>обеспечение целенаправленности, плановости и непрерывности процесса обучения населения мерам пожарной безопасности;</w:t>
      </w:r>
    </w:p>
    <w:p w:rsidR="000E5299" w:rsidRDefault="000E5299">
      <w:pPr>
        <w:pStyle w:val="ConsPlusNormal"/>
        <w:spacing w:before="220"/>
        <w:ind w:firstLine="540"/>
        <w:jc w:val="both"/>
      </w:pPr>
      <w:r>
        <w:t>совершенствование форм и методов противопожарной пропаганды.</w:t>
      </w:r>
    </w:p>
    <w:p w:rsidR="000E5299" w:rsidRDefault="000E5299">
      <w:pPr>
        <w:pStyle w:val="ConsPlusNormal"/>
        <w:jc w:val="both"/>
      </w:pPr>
      <w:r>
        <w:t xml:space="preserve">(п. 5 введен </w:t>
      </w:r>
      <w:hyperlink r:id="rId37">
        <w:r>
          <w:rPr>
            <w:color w:val="0000FF"/>
          </w:rPr>
          <w:t>Постановлением</w:t>
        </w:r>
      </w:hyperlink>
      <w:r>
        <w:t xml:space="preserve"> Правительства Ленинградской области от 06.06.2019 N 254)</w:t>
      </w:r>
    </w:p>
    <w:p w:rsidR="000E5299" w:rsidRDefault="000E5299">
      <w:pPr>
        <w:pStyle w:val="ConsPlusNormal"/>
        <w:spacing w:before="220"/>
        <w:ind w:firstLine="540"/>
        <w:jc w:val="both"/>
      </w:pPr>
      <w:hyperlink r:id="rId38">
        <w:r>
          <w:rPr>
            <w:color w:val="0000FF"/>
          </w:rPr>
          <w:t>6</w:t>
        </w:r>
      </w:hyperlink>
      <w:r>
        <w:t>. К работе на объектах допускаются только лица, прошедшие обучение мерам пожарной безопасности.</w:t>
      </w:r>
    </w:p>
    <w:p w:rsidR="000E5299" w:rsidRDefault="000E5299">
      <w:pPr>
        <w:pStyle w:val="ConsPlusNormal"/>
        <w:spacing w:before="220"/>
        <w:ind w:firstLine="540"/>
        <w:jc w:val="both"/>
      </w:pPr>
      <w:hyperlink r:id="rId39">
        <w:r>
          <w:rPr>
            <w:color w:val="0000FF"/>
          </w:rPr>
          <w:t>7</w:t>
        </w:r>
      </w:hyperlink>
      <w:r>
        <w:t>. Противопожарный инструктаж проводится руководителем (иным уполномоченным должностным лицом) организации (индивидуальным предпринимателем), в пользовании которой на праве собственности или на ином законном основании находятся объекты (далее - руководитель организации, уполномоченное должностное лицо), по специальным программам обучения мерам пожарной безопасности работников организаций, утвержденным администрациями (собственниками) организаций (далее также - специальные программы), в порядке, определяемом руководителем организации.</w:t>
      </w:r>
    </w:p>
    <w:p w:rsidR="000E5299" w:rsidRDefault="000E5299">
      <w:pPr>
        <w:pStyle w:val="ConsPlusNormal"/>
        <w:spacing w:before="220"/>
        <w:ind w:firstLine="540"/>
        <w:jc w:val="both"/>
      </w:pPr>
      <w:hyperlink r:id="rId40">
        <w:r>
          <w:rPr>
            <w:color w:val="0000FF"/>
          </w:rPr>
          <w:t>8</w:t>
        </w:r>
      </w:hyperlink>
      <w:r>
        <w:t>. При проведении противопожарного инструктажа руководитель организации или иное уполномоченное должностное лицо обязано знакомить работников с:</w:t>
      </w:r>
    </w:p>
    <w:p w:rsidR="000E5299" w:rsidRDefault="000E5299">
      <w:pPr>
        <w:pStyle w:val="ConsPlusNormal"/>
        <w:spacing w:before="220"/>
        <w:ind w:firstLine="540"/>
        <w:jc w:val="both"/>
      </w:pPr>
      <w:r>
        <w:t>правилами содержания территории, зданий (сооружений) и помещений, в том числе эвакуационных путей, наружного и внутреннего водопровода, систем оповещения о пожаре и управления процессом эвакуации людей;</w:t>
      </w:r>
    </w:p>
    <w:p w:rsidR="000E5299" w:rsidRDefault="000E5299">
      <w:pPr>
        <w:pStyle w:val="ConsPlusNormal"/>
        <w:spacing w:before="220"/>
        <w:ind w:firstLine="540"/>
        <w:jc w:val="both"/>
      </w:pPr>
      <w:r>
        <w:t>требованиями пожарной безопасности исходя из специфики пожарной опасности технологических процессов, производств и объектов;</w:t>
      </w:r>
    </w:p>
    <w:p w:rsidR="000E5299" w:rsidRDefault="000E5299">
      <w:pPr>
        <w:pStyle w:val="ConsPlusNormal"/>
        <w:spacing w:before="220"/>
        <w:ind w:firstLine="540"/>
        <w:jc w:val="both"/>
      </w:pPr>
      <w:r>
        <w:t>мероприятиями по обеспечению пожарной безопасности при эксплуатации зданий (сооружений), оборудования, производстве пожароопасных работ;</w:t>
      </w:r>
    </w:p>
    <w:p w:rsidR="000E5299" w:rsidRDefault="000E5299">
      <w:pPr>
        <w:pStyle w:val="ConsPlusNormal"/>
        <w:spacing w:before="220"/>
        <w:ind w:firstLine="540"/>
        <w:jc w:val="both"/>
      </w:pPr>
      <w:r>
        <w:t>правилами применения открытого огня и проведения огневых работ;</w:t>
      </w:r>
    </w:p>
    <w:p w:rsidR="000E5299" w:rsidRDefault="000E5299">
      <w:pPr>
        <w:pStyle w:val="ConsPlusNormal"/>
        <w:spacing w:before="220"/>
        <w:ind w:firstLine="540"/>
        <w:jc w:val="both"/>
      </w:pPr>
      <w:r>
        <w:t>обязанностями и действиями работников при пожаре, правилами вызова пожарной охраны, правилами применения средств пожаротушения и установок пожарной автоматики.</w:t>
      </w:r>
    </w:p>
    <w:p w:rsidR="000E5299" w:rsidRDefault="000E5299">
      <w:pPr>
        <w:pStyle w:val="ConsPlusNormal"/>
        <w:spacing w:before="220"/>
        <w:ind w:firstLine="540"/>
        <w:jc w:val="both"/>
      </w:pPr>
      <w:hyperlink r:id="rId41">
        <w:r>
          <w:rPr>
            <w:color w:val="0000FF"/>
          </w:rPr>
          <w:t>9</w:t>
        </w:r>
      </w:hyperlink>
      <w:r>
        <w:t>. Обучение по дополнительным профессиональным программам проходят руководители, специалисты и работники организаций, ответственные за пожарную безопасность, в объеме знаний нормативных правовых актов, регламентирующих пожарную безопасность, в части противопожарного режима, пожарной опасности технологического процесса и производства организации, а также приемов и действий при возникновении пожара в организации, позволяющих выработать практические навыки по предупреждению пожара, спасению жизни, здоровья людей и имущества при пожаре.</w:t>
      </w:r>
    </w:p>
    <w:p w:rsidR="000E5299" w:rsidRDefault="000E5299">
      <w:pPr>
        <w:pStyle w:val="ConsPlusNormal"/>
        <w:jc w:val="both"/>
      </w:pPr>
      <w:r>
        <w:t xml:space="preserve">(в ред. </w:t>
      </w:r>
      <w:hyperlink r:id="rId42">
        <w:r>
          <w:rPr>
            <w:color w:val="0000FF"/>
          </w:rPr>
          <w:t>Постановления</w:t>
        </w:r>
      </w:hyperlink>
      <w:r>
        <w:t xml:space="preserve"> Правительства Ленинградской области от 17.02.2022 N 95)</w:t>
      </w:r>
    </w:p>
    <w:p w:rsidR="000E5299" w:rsidRDefault="000E5299">
      <w:pPr>
        <w:pStyle w:val="ConsPlusNormal"/>
        <w:spacing w:before="220"/>
        <w:ind w:firstLine="540"/>
        <w:jc w:val="both"/>
      </w:pPr>
      <w:hyperlink r:id="rId43">
        <w:r>
          <w:rPr>
            <w:color w:val="0000FF"/>
          </w:rPr>
          <w:t>10</w:t>
        </w:r>
      </w:hyperlink>
      <w:r>
        <w:t>. Обучение по дополнительным профессиональным программам организуется как с отрывом от производства, так и без отрыва от производства.</w:t>
      </w:r>
    </w:p>
    <w:p w:rsidR="000E5299" w:rsidRDefault="000E5299">
      <w:pPr>
        <w:pStyle w:val="ConsPlusNormal"/>
        <w:jc w:val="both"/>
      </w:pPr>
      <w:r>
        <w:t xml:space="preserve">(в ред. </w:t>
      </w:r>
      <w:hyperlink r:id="rId44">
        <w:r>
          <w:rPr>
            <w:color w:val="0000FF"/>
          </w:rPr>
          <w:t>Постановления</w:t>
        </w:r>
      </w:hyperlink>
      <w:r>
        <w:t xml:space="preserve"> Правительства Ленинградской области от 17.02.2022 N 95)</w:t>
      </w:r>
    </w:p>
    <w:p w:rsidR="000E5299" w:rsidRDefault="000E5299">
      <w:pPr>
        <w:pStyle w:val="ConsPlusNormal"/>
        <w:spacing w:before="220"/>
        <w:ind w:firstLine="540"/>
        <w:jc w:val="both"/>
      </w:pPr>
      <w:hyperlink r:id="rId45">
        <w:r>
          <w:rPr>
            <w:color w:val="0000FF"/>
          </w:rPr>
          <w:t>11</w:t>
        </w:r>
      </w:hyperlink>
      <w:r>
        <w:t xml:space="preserve">. Обучение по дополнительным профессиональным программам с отрывом от </w:t>
      </w:r>
      <w:r>
        <w:lastRenderedPageBreak/>
        <w:t>производства проходят:</w:t>
      </w:r>
    </w:p>
    <w:p w:rsidR="000E5299" w:rsidRDefault="000E5299">
      <w:pPr>
        <w:pStyle w:val="ConsPlusNormal"/>
        <w:jc w:val="both"/>
      </w:pPr>
      <w:r>
        <w:t xml:space="preserve">(в ред. </w:t>
      </w:r>
      <w:hyperlink r:id="rId46">
        <w:r>
          <w:rPr>
            <w:color w:val="0000FF"/>
          </w:rPr>
          <w:t>Постановления</w:t>
        </w:r>
      </w:hyperlink>
      <w:r>
        <w:t xml:space="preserve"> Правительства Ленинградской области от 17.02.2022 N 95)</w:t>
      </w:r>
    </w:p>
    <w:p w:rsidR="000E5299" w:rsidRDefault="000E5299">
      <w:pPr>
        <w:pStyle w:val="ConsPlusNormal"/>
        <w:spacing w:before="220"/>
        <w:ind w:firstLine="540"/>
        <w:jc w:val="both"/>
      </w:pPr>
      <w:r>
        <w:t>руководители и главные специалисты организаций или лица, исполняющие их обязанности;</w:t>
      </w:r>
    </w:p>
    <w:p w:rsidR="000E5299" w:rsidRDefault="000E5299">
      <w:pPr>
        <w:pStyle w:val="ConsPlusNormal"/>
        <w:spacing w:before="220"/>
        <w:ind w:firstLine="540"/>
        <w:jc w:val="both"/>
      </w:pPr>
      <w:r>
        <w:t>работники, ответственные за пожарную безопасность организаций и проведение противопожарного инструктажа;</w:t>
      </w:r>
    </w:p>
    <w:p w:rsidR="000E5299" w:rsidRDefault="000E5299">
      <w:pPr>
        <w:pStyle w:val="ConsPlusNormal"/>
        <w:spacing w:before="220"/>
        <w:ind w:firstLine="540"/>
        <w:jc w:val="both"/>
      </w:pPr>
      <w:r>
        <w:t>руководители первичных организаций добровольной пожарной охраны;</w:t>
      </w:r>
    </w:p>
    <w:p w:rsidR="000E5299" w:rsidRDefault="000E5299">
      <w:pPr>
        <w:pStyle w:val="ConsPlusNormal"/>
        <w:spacing w:before="220"/>
        <w:ind w:firstLine="540"/>
        <w:jc w:val="both"/>
      </w:pPr>
      <w:r>
        <w:t>руководители загородных оздоровительных учреждений для детей и подростков;</w:t>
      </w:r>
    </w:p>
    <w:p w:rsidR="000E5299" w:rsidRDefault="000E5299">
      <w:pPr>
        <w:pStyle w:val="ConsPlusNormal"/>
        <w:spacing w:before="220"/>
        <w:ind w:firstLine="540"/>
        <w:jc w:val="both"/>
      </w:pPr>
      <w:r>
        <w:t>работники, выполняющие газоэлектросварочные и другие огневые работы;</w:t>
      </w:r>
    </w:p>
    <w:p w:rsidR="000E5299" w:rsidRDefault="000E5299">
      <w:pPr>
        <w:pStyle w:val="ConsPlusNormal"/>
        <w:spacing w:before="220"/>
        <w:ind w:firstLine="540"/>
        <w:jc w:val="both"/>
      </w:pPr>
      <w:r>
        <w:t>водители пожарных автомобилей и мотористы мотопомп детских оздоровительных учреждений;</w:t>
      </w:r>
    </w:p>
    <w:p w:rsidR="000E5299" w:rsidRDefault="000E5299">
      <w:pPr>
        <w:pStyle w:val="ConsPlusNormal"/>
        <w:spacing w:before="220"/>
        <w:ind w:firstLine="540"/>
        <w:jc w:val="both"/>
      </w:pPr>
      <w:r>
        <w:t>иные категории работников (граждан) по решению руководителя организации.</w:t>
      </w:r>
    </w:p>
    <w:p w:rsidR="000E5299" w:rsidRDefault="000E5299">
      <w:pPr>
        <w:pStyle w:val="ConsPlusNormal"/>
        <w:spacing w:before="220"/>
        <w:ind w:firstLine="540"/>
        <w:jc w:val="both"/>
      </w:pPr>
      <w:hyperlink r:id="rId47">
        <w:r>
          <w:rPr>
            <w:color w:val="0000FF"/>
          </w:rPr>
          <w:t>12</w:t>
        </w:r>
      </w:hyperlink>
      <w:r>
        <w:t>. Обучение по дополнительным профессиональным программам с отрывом от производства с выдачей удостоверений установленного образца проводится в образовательных организациях пожарно-технического профиля, учебных центрах федеральной противопожарной службы МЧС России, учебно-методических центрах по гражданской обороне и чрезвычайным ситуациям Ленинградской области, территориальных подразделениях Государственной противопожарной службы МЧС России, в организациях, оказывающих в установленном порядке услуги по обучению населения мерам пожарной безопасности.</w:t>
      </w:r>
    </w:p>
    <w:p w:rsidR="000E5299" w:rsidRDefault="000E5299">
      <w:pPr>
        <w:pStyle w:val="ConsPlusNormal"/>
        <w:jc w:val="both"/>
      </w:pPr>
      <w:r>
        <w:t xml:space="preserve">(в ред. </w:t>
      </w:r>
      <w:hyperlink r:id="rId48">
        <w:r>
          <w:rPr>
            <w:color w:val="0000FF"/>
          </w:rPr>
          <w:t>Постановления</w:t>
        </w:r>
      </w:hyperlink>
      <w:r>
        <w:t xml:space="preserve"> Правительства Ленинградской области от 17.02.2022 N 95)</w:t>
      </w:r>
    </w:p>
    <w:p w:rsidR="000E5299" w:rsidRDefault="000E5299">
      <w:pPr>
        <w:pStyle w:val="ConsPlusNormal"/>
        <w:spacing w:before="220"/>
        <w:ind w:firstLine="540"/>
        <w:jc w:val="both"/>
      </w:pPr>
      <w:hyperlink r:id="rId49">
        <w:r>
          <w:rPr>
            <w:color w:val="0000FF"/>
          </w:rPr>
          <w:t>13</w:t>
        </w:r>
      </w:hyperlink>
      <w:r>
        <w:t>. Обучение по дополнительным профессиональным программам непосредственно в организации проходят:</w:t>
      </w:r>
    </w:p>
    <w:p w:rsidR="000E5299" w:rsidRDefault="000E5299">
      <w:pPr>
        <w:pStyle w:val="ConsPlusNormal"/>
        <w:jc w:val="both"/>
      </w:pPr>
      <w:r>
        <w:t xml:space="preserve">(в ред. </w:t>
      </w:r>
      <w:hyperlink r:id="rId50">
        <w:r>
          <w:rPr>
            <w:color w:val="0000FF"/>
          </w:rPr>
          <w:t>Постановления</w:t>
        </w:r>
      </w:hyperlink>
      <w:r>
        <w:t xml:space="preserve"> Правительства Ленинградской области от 17.02.2022 N 95)</w:t>
      </w:r>
    </w:p>
    <w:p w:rsidR="000E5299" w:rsidRDefault="000E5299">
      <w:pPr>
        <w:pStyle w:val="ConsPlusNormal"/>
        <w:spacing w:before="220"/>
        <w:ind w:firstLine="540"/>
        <w:jc w:val="both"/>
      </w:pPr>
      <w:r>
        <w:t>руководители подразделений организации, руководители и главные специалисты подразделений взрывопожароопасных производств;</w:t>
      </w:r>
    </w:p>
    <w:p w:rsidR="000E5299" w:rsidRDefault="000E5299">
      <w:pPr>
        <w:pStyle w:val="ConsPlusNormal"/>
        <w:spacing w:before="220"/>
        <w:ind w:firstLine="540"/>
        <w:jc w:val="both"/>
      </w:pPr>
      <w:r>
        <w:t>работники, ответственные за обеспечение пожарной безопасности в подразделениях;</w:t>
      </w:r>
    </w:p>
    <w:p w:rsidR="000E5299" w:rsidRDefault="000E5299">
      <w:pPr>
        <w:pStyle w:val="ConsPlusNormal"/>
        <w:spacing w:before="220"/>
        <w:ind w:firstLine="540"/>
        <w:jc w:val="both"/>
      </w:pPr>
      <w:r>
        <w:t>педагогические работники дошкольных образовательных организаций;</w:t>
      </w:r>
    </w:p>
    <w:p w:rsidR="000E5299" w:rsidRDefault="000E5299">
      <w:pPr>
        <w:pStyle w:val="ConsPlusNormal"/>
        <w:spacing w:before="220"/>
        <w:ind w:firstLine="540"/>
        <w:jc w:val="both"/>
      </w:pPr>
      <w:r>
        <w:t>работники, осуществляющие круглосуточную охрану организации;</w:t>
      </w:r>
    </w:p>
    <w:p w:rsidR="000E5299" w:rsidRDefault="000E5299">
      <w:pPr>
        <w:pStyle w:val="ConsPlusNormal"/>
        <w:spacing w:before="220"/>
        <w:ind w:firstLine="540"/>
        <w:jc w:val="both"/>
      </w:pPr>
      <w:r>
        <w:t>граждане, участвующие в деятельности подразделений пожарной охраны по предупреждению и(или) тушению пожаров на добровольной основе;</w:t>
      </w:r>
    </w:p>
    <w:p w:rsidR="000E5299" w:rsidRDefault="000E5299">
      <w:pPr>
        <w:pStyle w:val="ConsPlusNormal"/>
        <w:spacing w:before="220"/>
        <w:ind w:firstLine="540"/>
        <w:jc w:val="both"/>
      </w:pPr>
      <w:r>
        <w:t>работники, привлекаемые к выполнению взрывопожароопасных работ.</w:t>
      </w:r>
    </w:p>
    <w:p w:rsidR="000E5299" w:rsidRDefault="000E5299">
      <w:pPr>
        <w:pStyle w:val="ConsPlusNormal"/>
        <w:spacing w:before="220"/>
        <w:ind w:firstLine="540"/>
        <w:jc w:val="both"/>
      </w:pPr>
      <w:hyperlink r:id="rId51">
        <w:r>
          <w:rPr>
            <w:color w:val="0000FF"/>
          </w:rPr>
          <w:t>14</w:t>
        </w:r>
      </w:hyperlink>
      <w:r>
        <w:t>. Обучение по дополнительным профессиональным программам непосредственно в организации проводится руководителем организации или лицом, назначенным приказом (распоряжением) руководителя организации, ответственным за пожарную безопасность, имеющим соответствующую подготовку.</w:t>
      </w:r>
    </w:p>
    <w:p w:rsidR="000E5299" w:rsidRDefault="000E5299">
      <w:pPr>
        <w:pStyle w:val="ConsPlusNormal"/>
        <w:jc w:val="both"/>
      </w:pPr>
      <w:r>
        <w:t xml:space="preserve">(в ред. </w:t>
      </w:r>
      <w:hyperlink r:id="rId52">
        <w:r>
          <w:rPr>
            <w:color w:val="0000FF"/>
          </w:rPr>
          <w:t>Постановления</w:t>
        </w:r>
      </w:hyperlink>
      <w:r>
        <w:t xml:space="preserve"> Правительства Ленинградской области от 17.02.2022 N 95)</w:t>
      </w:r>
    </w:p>
    <w:p w:rsidR="000E5299" w:rsidRDefault="000E5299">
      <w:pPr>
        <w:pStyle w:val="ConsPlusNormal"/>
        <w:spacing w:before="220"/>
        <w:ind w:firstLine="540"/>
        <w:jc w:val="both"/>
      </w:pPr>
      <w:hyperlink r:id="rId53">
        <w:r>
          <w:rPr>
            <w:color w:val="0000FF"/>
          </w:rPr>
          <w:t>15</w:t>
        </w:r>
      </w:hyperlink>
      <w:r>
        <w:t>. Руководитель организации обеспечивает ознакомление (под роспись) граждан, прибывающих в гостиницы, мотели, общежития и другие здания, приспособленные для временного пребывания людей, с правилами пожарной безопасности.</w:t>
      </w:r>
    </w:p>
    <w:p w:rsidR="000E5299" w:rsidRDefault="000E5299">
      <w:pPr>
        <w:pStyle w:val="ConsPlusNormal"/>
        <w:spacing w:before="220"/>
        <w:ind w:firstLine="540"/>
        <w:jc w:val="both"/>
      </w:pPr>
      <w:hyperlink r:id="rId54">
        <w:r>
          <w:rPr>
            <w:color w:val="0000FF"/>
          </w:rPr>
          <w:t>16</w:t>
        </w:r>
      </w:hyperlink>
      <w:r>
        <w:t xml:space="preserve">. Разъяснительная работа с гражданами о мерах пожарной безопасности и действиях при </w:t>
      </w:r>
      <w:r>
        <w:lastRenderedPageBreak/>
        <w:t>пожаре в садоводческих, огороднических и дачных некоммерческих объединениях, расположенных на территории Ленинградской области, осуществляется правлениями садоводческих, огороднических и дачных некоммерческих объединений в период устойчивой сухой, жаркой и ветреной погоды, а также при введении особого противопожарного режима.</w:t>
      </w:r>
    </w:p>
    <w:p w:rsidR="000E5299" w:rsidRDefault="000E5299">
      <w:pPr>
        <w:pStyle w:val="ConsPlusNormal"/>
        <w:spacing w:before="220"/>
        <w:ind w:firstLine="540"/>
        <w:jc w:val="both"/>
      </w:pPr>
      <w:hyperlink r:id="rId55">
        <w:r>
          <w:rPr>
            <w:color w:val="0000FF"/>
          </w:rPr>
          <w:t>17</w:t>
        </w:r>
      </w:hyperlink>
      <w:r>
        <w:t>. Противопожарная подготовка обучающихся при получении начального общего образования и детей старшего дошкольного возраста проводится в виде бесед по предупреждению пожаров в школе и дома.</w:t>
      </w:r>
    </w:p>
    <w:p w:rsidR="000E5299" w:rsidRDefault="000E5299">
      <w:pPr>
        <w:pStyle w:val="ConsPlusNormal"/>
        <w:spacing w:before="220"/>
        <w:ind w:firstLine="540"/>
        <w:jc w:val="both"/>
      </w:pPr>
      <w:r>
        <w:t>18. Руководитель образовательной организации организует проведение перед началом каждого учебного года (семестра) с обучающимися занятия по изучению соответствующих требований пожарной безопасности, в том числе по умению пользоваться индивидуальными средствами защиты органов дыхания и зрения человека от опасных факторов пожара и первичными средствами пожаротушения.</w:t>
      </w:r>
    </w:p>
    <w:p w:rsidR="000E5299" w:rsidRDefault="000E5299">
      <w:pPr>
        <w:pStyle w:val="ConsPlusNormal"/>
        <w:jc w:val="both"/>
      </w:pPr>
      <w:r>
        <w:t xml:space="preserve">(п. 18 в ред. </w:t>
      </w:r>
      <w:hyperlink r:id="rId56">
        <w:r>
          <w:rPr>
            <w:color w:val="0000FF"/>
          </w:rPr>
          <w:t>Постановления</w:t>
        </w:r>
      </w:hyperlink>
      <w:r>
        <w:t xml:space="preserve"> Правительства Ленинградской области от 05.06.2023 N 355)</w:t>
      </w:r>
    </w:p>
    <w:p w:rsidR="000E5299" w:rsidRDefault="000E5299">
      <w:pPr>
        <w:pStyle w:val="ConsPlusNormal"/>
        <w:spacing w:before="220"/>
        <w:ind w:firstLine="540"/>
        <w:jc w:val="both"/>
      </w:pPr>
      <w:r>
        <w:t>19. В целях настоящего Положения под неработающим населением следует понимать совершеннолетних граждан, не состоящих в трудовых отношениях, за исключением лиц, находящихся в местах лишения свободы, и недееспособных граждан, находящихся в медицинских организациях или в организациях социального обслуживания граждан.</w:t>
      </w:r>
    </w:p>
    <w:p w:rsidR="000E5299" w:rsidRDefault="000E5299">
      <w:pPr>
        <w:pStyle w:val="ConsPlusNormal"/>
        <w:jc w:val="both"/>
      </w:pPr>
      <w:r>
        <w:t xml:space="preserve">(п. 19 введен </w:t>
      </w:r>
      <w:hyperlink r:id="rId57">
        <w:r>
          <w:rPr>
            <w:color w:val="0000FF"/>
          </w:rPr>
          <w:t>Постановлением</w:t>
        </w:r>
      </w:hyperlink>
      <w:r>
        <w:t xml:space="preserve"> Правительства Ленинградской области от 06.06.2019 N 254)</w:t>
      </w:r>
    </w:p>
    <w:p w:rsidR="000E5299" w:rsidRDefault="000E5299">
      <w:pPr>
        <w:pStyle w:val="ConsPlusNormal"/>
        <w:spacing w:before="220"/>
        <w:ind w:firstLine="540"/>
        <w:jc w:val="both"/>
      </w:pPr>
      <w:r>
        <w:t>20. Руководители организаций социального обслуживания, независимо от их организационно-правовых форм, из числа своих работников назначают лиц, ответственных за проведение обучения неработающего населения, и обеспечивают их обучение по дополнительным профессиональным программам в образовательных организациях пожарно-технического профиля, учебных центрах федеральной противопожарной службы МЧС России, учебно-методических центрах по гражданской обороне и чрезвычайным ситуациям субъектов Российской Федерации, территориальных подразделениях Государственной противопожарной службы МЧС России, в организациях, оказывающих в установленном порядке услуги по обучению населения мерам пожарной безопасности, с последующей периодичностью не реже одного раза в три года после последнего обучения.</w:t>
      </w:r>
    </w:p>
    <w:p w:rsidR="000E5299" w:rsidRDefault="000E5299">
      <w:pPr>
        <w:pStyle w:val="ConsPlusNormal"/>
        <w:jc w:val="both"/>
      </w:pPr>
      <w:r>
        <w:t xml:space="preserve">(п. 20 введен </w:t>
      </w:r>
      <w:hyperlink r:id="rId58">
        <w:r>
          <w:rPr>
            <w:color w:val="0000FF"/>
          </w:rPr>
          <w:t>Постановлением</w:t>
        </w:r>
      </w:hyperlink>
      <w:r>
        <w:t xml:space="preserve"> Правительства Ленинградской области от 06.06.2019 N 254; в ред. </w:t>
      </w:r>
      <w:hyperlink r:id="rId59">
        <w:r>
          <w:rPr>
            <w:color w:val="0000FF"/>
          </w:rPr>
          <w:t>Постановления</w:t>
        </w:r>
      </w:hyperlink>
      <w:r>
        <w:t xml:space="preserve"> Правительства Ленинградской области от 17.02.2022 N 95)</w:t>
      </w:r>
    </w:p>
    <w:p w:rsidR="000E5299" w:rsidRDefault="000E5299">
      <w:pPr>
        <w:pStyle w:val="ConsPlusNormal"/>
        <w:ind w:firstLine="540"/>
        <w:jc w:val="both"/>
      </w:pPr>
    </w:p>
    <w:p w:rsidR="000E5299" w:rsidRDefault="000E5299">
      <w:pPr>
        <w:pStyle w:val="ConsPlusNormal"/>
        <w:ind w:firstLine="540"/>
        <w:jc w:val="both"/>
      </w:pPr>
    </w:p>
    <w:p w:rsidR="000E5299" w:rsidRDefault="000E5299">
      <w:pPr>
        <w:pStyle w:val="ConsPlusNormal"/>
        <w:ind w:firstLine="540"/>
        <w:jc w:val="both"/>
      </w:pPr>
    </w:p>
    <w:p w:rsidR="000E5299" w:rsidRDefault="000E5299">
      <w:pPr>
        <w:pStyle w:val="ConsPlusNormal"/>
        <w:ind w:firstLine="540"/>
        <w:jc w:val="both"/>
      </w:pPr>
    </w:p>
    <w:p w:rsidR="000E5299" w:rsidRDefault="000E5299">
      <w:pPr>
        <w:pStyle w:val="ConsPlusNormal"/>
        <w:ind w:firstLine="540"/>
        <w:jc w:val="both"/>
      </w:pPr>
    </w:p>
    <w:p w:rsidR="000E5299" w:rsidRDefault="000E5299">
      <w:pPr>
        <w:pStyle w:val="ConsPlusNormal"/>
        <w:jc w:val="right"/>
        <w:outlineLvl w:val="0"/>
      </w:pPr>
      <w:r>
        <w:t>УТВЕРЖДЕН</w:t>
      </w:r>
    </w:p>
    <w:p w:rsidR="000E5299" w:rsidRDefault="000E5299">
      <w:pPr>
        <w:pStyle w:val="ConsPlusNormal"/>
        <w:jc w:val="right"/>
      </w:pPr>
      <w:r>
        <w:t>постановлением Правительства</w:t>
      </w:r>
    </w:p>
    <w:p w:rsidR="000E5299" w:rsidRDefault="000E5299">
      <w:pPr>
        <w:pStyle w:val="ConsPlusNormal"/>
        <w:jc w:val="right"/>
      </w:pPr>
      <w:r>
        <w:t>Ленинградской области</w:t>
      </w:r>
    </w:p>
    <w:p w:rsidR="000E5299" w:rsidRDefault="000E5299">
      <w:pPr>
        <w:pStyle w:val="ConsPlusNormal"/>
        <w:jc w:val="right"/>
      </w:pPr>
      <w:r>
        <w:t>от 12.12.2006 N 336</w:t>
      </w:r>
    </w:p>
    <w:p w:rsidR="000E5299" w:rsidRDefault="000E5299">
      <w:pPr>
        <w:pStyle w:val="ConsPlusNormal"/>
        <w:jc w:val="right"/>
      </w:pPr>
      <w:r>
        <w:t>(приложение 2)</w:t>
      </w:r>
    </w:p>
    <w:p w:rsidR="000E5299" w:rsidRDefault="000E5299">
      <w:pPr>
        <w:pStyle w:val="ConsPlusNormal"/>
        <w:ind w:firstLine="540"/>
        <w:jc w:val="both"/>
      </w:pPr>
    </w:p>
    <w:p w:rsidR="000E5299" w:rsidRDefault="000E5299">
      <w:pPr>
        <w:pStyle w:val="ConsPlusTitle"/>
        <w:jc w:val="center"/>
      </w:pPr>
      <w:bookmarkStart w:id="1" w:name="P135"/>
      <w:bookmarkEnd w:id="1"/>
      <w:r>
        <w:t>ПЕРЕЧЕНЬ</w:t>
      </w:r>
    </w:p>
    <w:p w:rsidR="000E5299" w:rsidRDefault="000E5299">
      <w:pPr>
        <w:pStyle w:val="ConsPlusTitle"/>
        <w:jc w:val="center"/>
      </w:pPr>
      <w:r>
        <w:t>ПЕРВИЧНЫХ СРЕДСТВ ПОЖАРОТУШЕНИЯ И ПРОТИВОПОЖАРНОГО</w:t>
      </w:r>
    </w:p>
    <w:p w:rsidR="000E5299" w:rsidRDefault="000E5299">
      <w:pPr>
        <w:pStyle w:val="ConsPlusTitle"/>
        <w:jc w:val="center"/>
      </w:pPr>
      <w:r>
        <w:t>ИНВЕНТАРЯ ДЛЯ ПОМЕЩЕНИЙ И СТРОЕНИЙ, ПРИНАДЛЕЖАЩИХ ГРАЖДАНАМ</w:t>
      </w:r>
    </w:p>
    <w:p w:rsidR="000E5299" w:rsidRDefault="000E5299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2948"/>
        <w:gridCol w:w="1417"/>
        <w:gridCol w:w="964"/>
        <w:gridCol w:w="1247"/>
        <w:gridCol w:w="1077"/>
        <w:gridCol w:w="907"/>
      </w:tblGrid>
      <w:tr w:rsidR="000E5299">
        <w:tc>
          <w:tcPr>
            <w:tcW w:w="510" w:type="dxa"/>
            <w:vMerge w:val="restart"/>
          </w:tcPr>
          <w:p w:rsidR="000E5299" w:rsidRDefault="000E5299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2948" w:type="dxa"/>
            <w:vMerge w:val="restart"/>
          </w:tcPr>
          <w:p w:rsidR="000E5299" w:rsidRDefault="000E5299">
            <w:pPr>
              <w:pStyle w:val="ConsPlusNormal"/>
              <w:jc w:val="center"/>
            </w:pPr>
            <w:r>
              <w:t>Наименование зданий и помещений</w:t>
            </w:r>
          </w:p>
        </w:tc>
        <w:tc>
          <w:tcPr>
            <w:tcW w:w="1417" w:type="dxa"/>
            <w:vMerge w:val="restart"/>
          </w:tcPr>
          <w:p w:rsidR="000E5299" w:rsidRDefault="000E5299">
            <w:pPr>
              <w:pStyle w:val="ConsPlusNormal"/>
              <w:jc w:val="center"/>
            </w:pPr>
            <w:r>
              <w:t>Защищаемая площадь</w:t>
            </w:r>
          </w:p>
        </w:tc>
        <w:tc>
          <w:tcPr>
            <w:tcW w:w="4195" w:type="dxa"/>
            <w:gridSpan w:val="4"/>
          </w:tcPr>
          <w:p w:rsidR="000E5299" w:rsidRDefault="000E5299">
            <w:pPr>
              <w:pStyle w:val="ConsPlusNormal"/>
              <w:jc w:val="center"/>
            </w:pPr>
            <w:r>
              <w:t>Средства пожаротушения и противопожарного инвентаря (штук)</w:t>
            </w:r>
          </w:p>
        </w:tc>
      </w:tr>
      <w:tr w:rsidR="000E5299">
        <w:tc>
          <w:tcPr>
            <w:tcW w:w="510" w:type="dxa"/>
            <w:vMerge/>
          </w:tcPr>
          <w:p w:rsidR="000E5299" w:rsidRDefault="000E5299">
            <w:pPr>
              <w:pStyle w:val="ConsPlusNormal"/>
            </w:pPr>
          </w:p>
        </w:tc>
        <w:tc>
          <w:tcPr>
            <w:tcW w:w="2948" w:type="dxa"/>
            <w:vMerge/>
          </w:tcPr>
          <w:p w:rsidR="000E5299" w:rsidRDefault="000E5299">
            <w:pPr>
              <w:pStyle w:val="ConsPlusNormal"/>
            </w:pPr>
          </w:p>
        </w:tc>
        <w:tc>
          <w:tcPr>
            <w:tcW w:w="1417" w:type="dxa"/>
            <w:vMerge/>
          </w:tcPr>
          <w:p w:rsidR="000E5299" w:rsidRDefault="000E5299">
            <w:pPr>
              <w:pStyle w:val="ConsPlusNormal"/>
            </w:pPr>
          </w:p>
        </w:tc>
        <w:tc>
          <w:tcPr>
            <w:tcW w:w="964" w:type="dxa"/>
          </w:tcPr>
          <w:p w:rsidR="000E5299" w:rsidRDefault="000E5299">
            <w:pPr>
              <w:pStyle w:val="ConsPlusNormal"/>
              <w:jc w:val="center"/>
            </w:pPr>
            <w:r>
              <w:t>огнетушитель</w:t>
            </w:r>
          </w:p>
        </w:tc>
        <w:tc>
          <w:tcPr>
            <w:tcW w:w="1247" w:type="dxa"/>
          </w:tcPr>
          <w:p w:rsidR="000E5299" w:rsidRDefault="000E5299">
            <w:pPr>
              <w:pStyle w:val="ConsPlusNormal"/>
              <w:jc w:val="center"/>
            </w:pPr>
            <w:r>
              <w:t xml:space="preserve">ящик с песком </w:t>
            </w:r>
            <w:r>
              <w:lastRenderedPageBreak/>
              <w:t>емкостью 0,5 куб. м</w:t>
            </w:r>
          </w:p>
        </w:tc>
        <w:tc>
          <w:tcPr>
            <w:tcW w:w="1077" w:type="dxa"/>
          </w:tcPr>
          <w:p w:rsidR="000E5299" w:rsidRDefault="000E5299">
            <w:pPr>
              <w:pStyle w:val="ConsPlusNormal"/>
              <w:jc w:val="center"/>
            </w:pPr>
            <w:r>
              <w:lastRenderedPageBreak/>
              <w:t xml:space="preserve">бочка с водой и </w:t>
            </w:r>
            <w:r>
              <w:lastRenderedPageBreak/>
              <w:t>ведро</w:t>
            </w:r>
          </w:p>
        </w:tc>
        <w:tc>
          <w:tcPr>
            <w:tcW w:w="907" w:type="dxa"/>
          </w:tcPr>
          <w:p w:rsidR="000E5299" w:rsidRDefault="000E5299">
            <w:pPr>
              <w:pStyle w:val="ConsPlusNormal"/>
              <w:jc w:val="center"/>
            </w:pPr>
            <w:r>
              <w:lastRenderedPageBreak/>
              <w:t>багор, топор</w:t>
            </w:r>
          </w:p>
        </w:tc>
      </w:tr>
      <w:tr w:rsidR="000E5299">
        <w:tc>
          <w:tcPr>
            <w:tcW w:w="510" w:type="dxa"/>
          </w:tcPr>
          <w:p w:rsidR="000E5299" w:rsidRDefault="000E5299">
            <w:pPr>
              <w:pStyle w:val="ConsPlusNormal"/>
              <w:jc w:val="center"/>
            </w:pPr>
            <w:r>
              <w:lastRenderedPageBreak/>
              <w:t>1</w:t>
            </w:r>
          </w:p>
        </w:tc>
        <w:tc>
          <w:tcPr>
            <w:tcW w:w="2948" w:type="dxa"/>
          </w:tcPr>
          <w:p w:rsidR="000E5299" w:rsidRDefault="000E5299">
            <w:pPr>
              <w:pStyle w:val="ConsPlusNormal"/>
              <w:jc w:val="both"/>
            </w:pPr>
            <w:r>
              <w:t>Жилые дома коттеджного типа для постоянного проживания</w:t>
            </w:r>
          </w:p>
        </w:tc>
        <w:tc>
          <w:tcPr>
            <w:tcW w:w="1417" w:type="dxa"/>
          </w:tcPr>
          <w:p w:rsidR="000E5299" w:rsidRDefault="000E5299">
            <w:pPr>
              <w:pStyle w:val="ConsPlusNormal"/>
              <w:jc w:val="center"/>
            </w:pPr>
            <w:r>
              <w:t>здание</w:t>
            </w:r>
          </w:p>
        </w:tc>
        <w:tc>
          <w:tcPr>
            <w:tcW w:w="964" w:type="dxa"/>
          </w:tcPr>
          <w:p w:rsidR="000E5299" w:rsidRDefault="000E529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47" w:type="dxa"/>
          </w:tcPr>
          <w:p w:rsidR="000E5299" w:rsidRDefault="000E529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77" w:type="dxa"/>
          </w:tcPr>
          <w:p w:rsidR="000E5299" w:rsidRDefault="000E5299">
            <w:pPr>
              <w:pStyle w:val="ConsPlusNormal"/>
              <w:jc w:val="center"/>
            </w:pPr>
            <w:r>
              <w:t xml:space="preserve">1 </w:t>
            </w:r>
            <w:hyperlink w:anchor="P177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907" w:type="dxa"/>
          </w:tcPr>
          <w:p w:rsidR="000E5299" w:rsidRDefault="000E5299">
            <w:pPr>
              <w:pStyle w:val="ConsPlusNormal"/>
              <w:jc w:val="center"/>
            </w:pPr>
            <w:r>
              <w:t>-</w:t>
            </w:r>
          </w:p>
        </w:tc>
      </w:tr>
      <w:tr w:rsidR="000E5299">
        <w:tc>
          <w:tcPr>
            <w:tcW w:w="510" w:type="dxa"/>
          </w:tcPr>
          <w:p w:rsidR="000E5299" w:rsidRDefault="000E529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948" w:type="dxa"/>
          </w:tcPr>
          <w:p w:rsidR="000E5299" w:rsidRDefault="000E5299">
            <w:pPr>
              <w:pStyle w:val="ConsPlusNormal"/>
              <w:jc w:val="both"/>
            </w:pPr>
            <w:r>
              <w:t>Дачи и иные жилые здания для сезонного проживания</w:t>
            </w:r>
          </w:p>
        </w:tc>
        <w:tc>
          <w:tcPr>
            <w:tcW w:w="1417" w:type="dxa"/>
          </w:tcPr>
          <w:p w:rsidR="000E5299" w:rsidRDefault="000E5299">
            <w:pPr>
              <w:pStyle w:val="ConsPlusNormal"/>
              <w:jc w:val="center"/>
            </w:pPr>
            <w:r>
              <w:t>здание</w:t>
            </w:r>
          </w:p>
        </w:tc>
        <w:tc>
          <w:tcPr>
            <w:tcW w:w="964" w:type="dxa"/>
          </w:tcPr>
          <w:p w:rsidR="000E5299" w:rsidRDefault="000E5299">
            <w:pPr>
              <w:pStyle w:val="ConsPlusNormal"/>
              <w:jc w:val="center"/>
            </w:pPr>
            <w:r>
              <w:t xml:space="preserve">1 </w:t>
            </w:r>
            <w:hyperlink w:anchor="P177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247" w:type="dxa"/>
          </w:tcPr>
          <w:p w:rsidR="000E5299" w:rsidRDefault="000E529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77" w:type="dxa"/>
          </w:tcPr>
          <w:p w:rsidR="000E5299" w:rsidRDefault="000E5299">
            <w:pPr>
              <w:pStyle w:val="ConsPlusNormal"/>
              <w:jc w:val="center"/>
            </w:pPr>
            <w:r>
              <w:t xml:space="preserve">1 </w:t>
            </w:r>
            <w:hyperlink w:anchor="P177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907" w:type="dxa"/>
          </w:tcPr>
          <w:p w:rsidR="000E5299" w:rsidRDefault="000E5299">
            <w:pPr>
              <w:pStyle w:val="ConsPlusNormal"/>
              <w:jc w:val="center"/>
            </w:pPr>
            <w:r>
              <w:t>-</w:t>
            </w:r>
          </w:p>
        </w:tc>
      </w:tr>
      <w:tr w:rsidR="000E5299">
        <w:tc>
          <w:tcPr>
            <w:tcW w:w="510" w:type="dxa"/>
          </w:tcPr>
          <w:p w:rsidR="000E5299" w:rsidRDefault="000E529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948" w:type="dxa"/>
          </w:tcPr>
          <w:p w:rsidR="000E5299" w:rsidRDefault="000E5299">
            <w:pPr>
              <w:pStyle w:val="ConsPlusNormal"/>
            </w:pPr>
            <w:r>
              <w:t>Индивидуальные гаражи</w:t>
            </w:r>
          </w:p>
        </w:tc>
        <w:tc>
          <w:tcPr>
            <w:tcW w:w="1417" w:type="dxa"/>
          </w:tcPr>
          <w:p w:rsidR="000E5299" w:rsidRDefault="000E5299">
            <w:pPr>
              <w:pStyle w:val="ConsPlusNormal"/>
              <w:jc w:val="center"/>
            </w:pPr>
            <w:r>
              <w:t>гараж</w:t>
            </w:r>
          </w:p>
        </w:tc>
        <w:tc>
          <w:tcPr>
            <w:tcW w:w="964" w:type="dxa"/>
          </w:tcPr>
          <w:p w:rsidR="000E5299" w:rsidRDefault="000E529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47" w:type="dxa"/>
          </w:tcPr>
          <w:p w:rsidR="000E5299" w:rsidRDefault="000E529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77" w:type="dxa"/>
          </w:tcPr>
          <w:p w:rsidR="000E5299" w:rsidRDefault="000E529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7" w:type="dxa"/>
          </w:tcPr>
          <w:p w:rsidR="000E5299" w:rsidRDefault="000E5299">
            <w:pPr>
              <w:pStyle w:val="ConsPlusNormal"/>
              <w:jc w:val="center"/>
            </w:pPr>
            <w:r>
              <w:t>-</w:t>
            </w:r>
          </w:p>
        </w:tc>
      </w:tr>
      <w:tr w:rsidR="000E5299">
        <w:tc>
          <w:tcPr>
            <w:tcW w:w="510" w:type="dxa"/>
          </w:tcPr>
          <w:p w:rsidR="000E5299" w:rsidRDefault="000E5299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948" w:type="dxa"/>
          </w:tcPr>
          <w:p w:rsidR="000E5299" w:rsidRDefault="000E5299">
            <w:pPr>
              <w:pStyle w:val="ConsPlusNormal"/>
              <w:jc w:val="both"/>
            </w:pPr>
            <w:r>
              <w:t>Сараи, бани, хозяйственные постройки, гаражные кооперативы и товарищества</w:t>
            </w:r>
          </w:p>
        </w:tc>
        <w:tc>
          <w:tcPr>
            <w:tcW w:w="1417" w:type="dxa"/>
          </w:tcPr>
          <w:p w:rsidR="000E5299" w:rsidRDefault="000E5299">
            <w:pPr>
              <w:pStyle w:val="ConsPlusNormal"/>
              <w:jc w:val="center"/>
            </w:pPr>
            <w:r>
              <w:t>группа построек</w:t>
            </w:r>
          </w:p>
        </w:tc>
        <w:tc>
          <w:tcPr>
            <w:tcW w:w="964" w:type="dxa"/>
          </w:tcPr>
          <w:p w:rsidR="000E5299" w:rsidRDefault="000E529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47" w:type="dxa"/>
          </w:tcPr>
          <w:p w:rsidR="000E5299" w:rsidRDefault="000E529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77" w:type="dxa"/>
          </w:tcPr>
          <w:p w:rsidR="000E5299" w:rsidRDefault="000E529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7" w:type="dxa"/>
          </w:tcPr>
          <w:p w:rsidR="000E5299" w:rsidRDefault="000E5299">
            <w:pPr>
              <w:pStyle w:val="ConsPlusNormal"/>
              <w:jc w:val="center"/>
            </w:pPr>
            <w:r>
              <w:t>1,1</w:t>
            </w:r>
          </w:p>
        </w:tc>
      </w:tr>
    </w:tbl>
    <w:p w:rsidR="000E5299" w:rsidRDefault="000E5299">
      <w:pPr>
        <w:pStyle w:val="ConsPlusNormal"/>
        <w:ind w:firstLine="540"/>
        <w:jc w:val="both"/>
      </w:pPr>
    </w:p>
    <w:p w:rsidR="000E5299" w:rsidRDefault="000E5299">
      <w:pPr>
        <w:pStyle w:val="ConsPlusNormal"/>
        <w:ind w:firstLine="540"/>
        <w:jc w:val="both"/>
      </w:pPr>
      <w:r>
        <w:t>--------------------------------</w:t>
      </w:r>
    </w:p>
    <w:p w:rsidR="000E5299" w:rsidRDefault="000E5299">
      <w:pPr>
        <w:pStyle w:val="ConsPlusNormal"/>
        <w:spacing w:before="220"/>
        <w:ind w:firstLine="540"/>
        <w:jc w:val="both"/>
      </w:pPr>
      <w:bookmarkStart w:id="2" w:name="P177"/>
      <w:bookmarkEnd w:id="2"/>
      <w:r>
        <w:t>&lt;*&gt; Устанавливаются в период проживания (в летнее время).</w:t>
      </w:r>
    </w:p>
    <w:p w:rsidR="000E5299" w:rsidRDefault="000E5299">
      <w:pPr>
        <w:pStyle w:val="ConsPlusNormal"/>
        <w:ind w:firstLine="540"/>
        <w:jc w:val="both"/>
      </w:pPr>
    </w:p>
    <w:p w:rsidR="000E5299" w:rsidRDefault="000E5299">
      <w:pPr>
        <w:pStyle w:val="ConsPlusNormal"/>
        <w:ind w:firstLine="540"/>
        <w:jc w:val="both"/>
      </w:pPr>
      <w:r>
        <w:t>Примечания:</w:t>
      </w:r>
    </w:p>
    <w:p w:rsidR="000E5299" w:rsidRDefault="000E5299">
      <w:pPr>
        <w:pStyle w:val="ConsPlusNormal"/>
        <w:spacing w:before="220"/>
        <w:ind w:firstLine="540"/>
        <w:jc w:val="both"/>
      </w:pPr>
      <w:r>
        <w:t>1. В жилых домах коридорного типа устанавливается не менее двух огнетушителей на этаж.</w:t>
      </w:r>
    </w:p>
    <w:p w:rsidR="000E5299" w:rsidRDefault="000E5299">
      <w:pPr>
        <w:pStyle w:val="ConsPlusNormal"/>
        <w:spacing w:before="220"/>
        <w:ind w:firstLine="540"/>
        <w:jc w:val="both"/>
      </w:pPr>
      <w:r>
        <w:t>2. Огнетушители устанавливаются в зависимости от типа емкостью не менее пяти литров (килограммов).</w:t>
      </w:r>
    </w:p>
    <w:p w:rsidR="000E5299" w:rsidRDefault="000E5299">
      <w:pPr>
        <w:pStyle w:val="ConsPlusNormal"/>
        <w:ind w:firstLine="540"/>
        <w:jc w:val="both"/>
      </w:pPr>
    </w:p>
    <w:p w:rsidR="000E5299" w:rsidRDefault="000E5299">
      <w:pPr>
        <w:pStyle w:val="ConsPlusNormal"/>
        <w:ind w:firstLine="540"/>
        <w:jc w:val="both"/>
      </w:pPr>
    </w:p>
    <w:p w:rsidR="000E5299" w:rsidRDefault="000E5299">
      <w:pPr>
        <w:pStyle w:val="ConsPlusNormal"/>
        <w:ind w:firstLine="540"/>
        <w:jc w:val="both"/>
      </w:pPr>
    </w:p>
    <w:p w:rsidR="000E5299" w:rsidRDefault="000E5299">
      <w:pPr>
        <w:pStyle w:val="ConsPlusNormal"/>
        <w:ind w:firstLine="540"/>
        <w:jc w:val="both"/>
      </w:pPr>
    </w:p>
    <w:p w:rsidR="000E5299" w:rsidRDefault="000E5299">
      <w:pPr>
        <w:pStyle w:val="ConsPlusNormal"/>
        <w:ind w:firstLine="540"/>
        <w:jc w:val="both"/>
      </w:pPr>
    </w:p>
    <w:p w:rsidR="000E5299" w:rsidRDefault="000E5299">
      <w:pPr>
        <w:pStyle w:val="ConsPlusNormal"/>
        <w:jc w:val="right"/>
        <w:outlineLvl w:val="0"/>
      </w:pPr>
      <w:r>
        <w:t>УТВЕРЖДЕНО</w:t>
      </w:r>
    </w:p>
    <w:p w:rsidR="000E5299" w:rsidRDefault="000E5299">
      <w:pPr>
        <w:pStyle w:val="ConsPlusNormal"/>
        <w:jc w:val="right"/>
      </w:pPr>
      <w:r>
        <w:t>постановлением Правительства</w:t>
      </w:r>
    </w:p>
    <w:p w:rsidR="000E5299" w:rsidRDefault="000E5299">
      <w:pPr>
        <w:pStyle w:val="ConsPlusNormal"/>
        <w:jc w:val="right"/>
      </w:pPr>
      <w:r>
        <w:t>Ленинградской области</w:t>
      </w:r>
    </w:p>
    <w:p w:rsidR="000E5299" w:rsidRDefault="000E5299">
      <w:pPr>
        <w:pStyle w:val="ConsPlusNormal"/>
        <w:jc w:val="right"/>
      </w:pPr>
      <w:r>
        <w:t>от 12.12.2006 N 336</w:t>
      </w:r>
    </w:p>
    <w:p w:rsidR="000E5299" w:rsidRDefault="000E5299">
      <w:pPr>
        <w:pStyle w:val="ConsPlusNormal"/>
        <w:jc w:val="right"/>
      </w:pPr>
      <w:r>
        <w:t>(приложение 3)</w:t>
      </w:r>
    </w:p>
    <w:p w:rsidR="000E5299" w:rsidRDefault="000E5299">
      <w:pPr>
        <w:pStyle w:val="ConsPlusNormal"/>
        <w:ind w:firstLine="540"/>
        <w:jc w:val="both"/>
      </w:pPr>
    </w:p>
    <w:p w:rsidR="000E5299" w:rsidRDefault="000E5299">
      <w:pPr>
        <w:pStyle w:val="ConsPlusTitle"/>
        <w:jc w:val="center"/>
      </w:pPr>
      <w:r>
        <w:t>ТИПОВОЕ ПОЛОЖЕНИЕ</w:t>
      </w:r>
    </w:p>
    <w:p w:rsidR="000E5299" w:rsidRDefault="000E5299">
      <w:pPr>
        <w:pStyle w:val="ConsPlusTitle"/>
        <w:jc w:val="center"/>
      </w:pPr>
      <w:r>
        <w:t>ОБ ОРГАНИЗАЦИИ ОБЩЕСТВЕННОГО И МУНИЦИПАЛЬНОГО КОНТРОЛЯ</w:t>
      </w:r>
    </w:p>
    <w:p w:rsidR="000E5299" w:rsidRDefault="000E5299">
      <w:pPr>
        <w:pStyle w:val="ConsPlusTitle"/>
        <w:jc w:val="center"/>
      </w:pPr>
      <w:r>
        <w:t>ЗА СОБЛЮДЕНИЕМ ТРЕБОВАНИЙ ПОЖАРНОЙ БЕЗОПАСНОСТИ</w:t>
      </w:r>
    </w:p>
    <w:p w:rsidR="000E5299" w:rsidRDefault="000E5299">
      <w:pPr>
        <w:pStyle w:val="ConsPlusTitle"/>
        <w:jc w:val="center"/>
      </w:pPr>
      <w:r>
        <w:t>В НАСЕЛЕННЫХ ПУНКТАХ НА ТЕРРИТОРИИ ЛЕНИНГРАДСКОЙ ОБЛАСТИ</w:t>
      </w:r>
    </w:p>
    <w:p w:rsidR="000E5299" w:rsidRDefault="000E5299">
      <w:pPr>
        <w:pStyle w:val="ConsPlusNormal"/>
        <w:ind w:firstLine="540"/>
        <w:jc w:val="both"/>
      </w:pPr>
    </w:p>
    <w:p w:rsidR="000E5299" w:rsidRDefault="000E5299">
      <w:pPr>
        <w:pStyle w:val="ConsPlusNormal"/>
        <w:jc w:val="center"/>
      </w:pPr>
      <w:r>
        <w:t xml:space="preserve">Утратило силу. - </w:t>
      </w:r>
      <w:hyperlink r:id="rId60">
        <w:r>
          <w:rPr>
            <w:color w:val="0000FF"/>
          </w:rPr>
          <w:t>Постановление</w:t>
        </w:r>
      </w:hyperlink>
      <w:r>
        <w:t xml:space="preserve"> Правительства Ленинградской</w:t>
      </w:r>
    </w:p>
    <w:p w:rsidR="000E5299" w:rsidRDefault="000E5299">
      <w:pPr>
        <w:pStyle w:val="ConsPlusNormal"/>
        <w:jc w:val="center"/>
      </w:pPr>
      <w:r>
        <w:t>области от 18.05.2015 N 160.</w:t>
      </w:r>
    </w:p>
    <w:p w:rsidR="000E5299" w:rsidRDefault="000E5299">
      <w:pPr>
        <w:pStyle w:val="ConsPlusNormal"/>
        <w:ind w:firstLine="540"/>
        <w:jc w:val="both"/>
      </w:pPr>
    </w:p>
    <w:p w:rsidR="000E5299" w:rsidRDefault="000E5299">
      <w:pPr>
        <w:pStyle w:val="ConsPlusNormal"/>
        <w:ind w:firstLine="540"/>
        <w:jc w:val="both"/>
      </w:pPr>
    </w:p>
    <w:p w:rsidR="000E5299" w:rsidRDefault="000E5299">
      <w:pPr>
        <w:pStyle w:val="ConsPlusNormal"/>
        <w:ind w:firstLine="540"/>
        <w:jc w:val="both"/>
      </w:pPr>
    </w:p>
    <w:p w:rsidR="000E5299" w:rsidRDefault="000E5299">
      <w:pPr>
        <w:pStyle w:val="ConsPlusNormal"/>
        <w:ind w:firstLine="540"/>
        <w:jc w:val="both"/>
      </w:pPr>
    </w:p>
    <w:p w:rsidR="000E5299" w:rsidRDefault="000E5299">
      <w:pPr>
        <w:pStyle w:val="ConsPlusNormal"/>
        <w:ind w:firstLine="540"/>
        <w:jc w:val="both"/>
      </w:pPr>
    </w:p>
    <w:p w:rsidR="000E5299" w:rsidRDefault="000E5299">
      <w:pPr>
        <w:pStyle w:val="ConsPlusNormal"/>
        <w:jc w:val="right"/>
        <w:outlineLvl w:val="0"/>
      </w:pPr>
      <w:r>
        <w:t>УТВЕРЖДЕНО</w:t>
      </w:r>
    </w:p>
    <w:p w:rsidR="000E5299" w:rsidRDefault="000E5299">
      <w:pPr>
        <w:pStyle w:val="ConsPlusNormal"/>
        <w:jc w:val="right"/>
      </w:pPr>
      <w:r>
        <w:t>постановлением Правительства</w:t>
      </w:r>
    </w:p>
    <w:p w:rsidR="000E5299" w:rsidRDefault="000E5299">
      <w:pPr>
        <w:pStyle w:val="ConsPlusNormal"/>
        <w:jc w:val="right"/>
      </w:pPr>
      <w:r>
        <w:t>Ленинградской области</w:t>
      </w:r>
    </w:p>
    <w:p w:rsidR="000E5299" w:rsidRDefault="000E5299">
      <w:pPr>
        <w:pStyle w:val="ConsPlusNormal"/>
        <w:jc w:val="right"/>
      </w:pPr>
      <w:r>
        <w:t>от 12.12.2006 N 336</w:t>
      </w:r>
    </w:p>
    <w:p w:rsidR="000E5299" w:rsidRDefault="000E5299">
      <w:pPr>
        <w:pStyle w:val="ConsPlusNormal"/>
        <w:jc w:val="right"/>
      </w:pPr>
      <w:r>
        <w:t>(приложение 4)</w:t>
      </w:r>
    </w:p>
    <w:p w:rsidR="000E5299" w:rsidRDefault="000E5299">
      <w:pPr>
        <w:pStyle w:val="ConsPlusNormal"/>
        <w:ind w:firstLine="540"/>
        <w:jc w:val="both"/>
      </w:pPr>
    </w:p>
    <w:p w:rsidR="000E5299" w:rsidRDefault="000E5299">
      <w:pPr>
        <w:pStyle w:val="ConsPlusTitle"/>
        <w:jc w:val="center"/>
      </w:pPr>
      <w:r>
        <w:t>ТИПОВОЕ ПОЛОЖЕНИЕ</w:t>
      </w:r>
    </w:p>
    <w:p w:rsidR="000E5299" w:rsidRDefault="000E5299">
      <w:pPr>
        <w:pStyle w:val="ConsPlusTitle"/>
        <w:jc w:val="center"/>
      </w:pPr>
      <w:r>
        <w:t>ОБ ОБЕСПЕЧЕНИИ ПЕРВИЧНЫХ МЕР ПОЖАРНОЙ БЕЗОПАСНОСТИ</w:t>
      </w:r>
    </w:p>
    <w:p w:rsidR="000E5299" w:rsidRDefault="000E5299">
      <w:pPr>
        <w:pStyle w:val="ConsPlusTitle"/>
        <w:jc w:val="center"/>
      </w:pPr>
      <w:r>
        <w:t>НА ТЕРРИТОРИИ МУНИЦИПАЛЬНОГО ОБРАЗОВАНИЯ</w:t>
      </w:r>
    </w:p>
    <w:p w:rsidR="000E5299" w:rsidRDefault="000E5299">
      <w:pPr>
        <w:pStyle w:val="ConsPlusTitle"/>
        <w:jc w:val="center"/>
      </w:pPr>
      <w:r>
        <w:t>ЛЕНИНГРАДСКОЙ ОБЛАСТИ</w:t>
      </w:r>
    </w:p>
    <w:p w:rsidR="000E5299" w:rsidRDefault="000E5299">
      <w:pPr>
        <w:pStyle w:val="ConsPlusNormal"/>
        <w:jc w:val="center"/>
      </w:pPr>
    </w:p>
    <w:p w:rsidR="000E5299" w:rsidRDefault="000E5299">
      <w:pPr>
        <w:pStyle w:val="ConsPlusNormal"/>
        <w:jc w:val="center"/>
      </w:pPr>
      <w:r>
        <w:t xml:space="preserve">Утратило силу. - </w:t>
      </w:r>
      <w:hyperlink r:id="rId61">
        <w:r>
          <w:rPr>
            <w:color w:val="0000FF"/>
          </w:rPr>
          <w:t>Постановление</w:t>
        </w:r>
      </w:hyperlink>
      <w:r>
        <w:t xml:space="preserve"> Правительства Ленинградской</w:t>
      </w:r>
    </w:p>
    <w:p w:rsidR="000E5299" w:rsidRDefault="000E5299">
      <w:pPr>
        <w:pStyle w:val="ConsPlusNormal"/>
        <w:jc w:val="center"/>
      </w:pPr>
      <w:r>
        <w:t>области от 18.05.2015 N 160.</w:t>
      </w:r>
    </w:p>
    <w:p w:rsidR="000E5299" w:rsidRDefault="000E5299">
      <w:pPr>
        <w:pStyle w:val="ConsPlusNormal"/>
        <w:ind w:firstLine="540"/>
        <w:jc w:val="both"/>
      </w:pPr>
    </w:p>
    <w:p w:rsidR="000E5299" w:rsidRDefault="000E5299">
      <w:pPr>
        <w:pStyle w:val="ConsPlusNormal"/>
        <w:ind w:firstLine="540"/>
        <w:jc w:val="both"/>
      </w:pPr>
    </w:p>
    <w:p w:rsidR="000E5299" w:rsidRDefault="000E5299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31780" w:rsidRDefault="00031780">
      <w:bookmarkStart w:id="3" w:name="_GoBack"/>
      <w:bookmarkEnd w:id="3"/>
    </w:p>
    <w:sectPr w:rsidR="00031780" w:rsidSect="00B43D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5299"/>
    <w:rsid w:val="00031780"/>
    <w:rsid w:val="000E5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E529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0E529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E529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E529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0E529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E529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SPB&amp;n=253032&amp;dst=100010" TargetMode="External"/><Relationship Id="rId18" Type="http://schemas.openxmlformats.org/officeDocument/2006/relationships/hyperlink" Target="https://login.consultant.ru/link/?req=doc&amp;base=LAW&amp;n=525518" TargetMode="External"/><Relationship Id="rId26" Type="http://schemas.openxmlformats.org/officeDocument/2006/relationships/hyperlink" Target="https://login.consultant.ru/link/?req=doc&amp;base=SPB&amp;n=274838&amp;dst=100017" TargetMode="External"/><Relationship Id="rId39" Type="http://schemas.openxmlformats.org/officeDocument/2006/relationships/hyperlink" Target="https://login.consultant.ru/link/?req=doc&amp;base=SPB&amp;n=213323&amp;dst=100019" TargetMode="External"/><Relationship Id="rId21" Type="http://schemas.openxmlformats.org/officeDocument/2006/relationships/hyperlink" Target="https://login.consultant.ru/link/?req=doc&amp;base=SPB&amp;n=153831&amp;dst=100005" TargetMode="External"/><Relationship Id="rId34" Type="http://schemas.openxmlformats.org/officeDocument/2006/relationships/hyperlink" Target="https://login.consultant.ru/link/?req=doc&amp;base=SPB&amp;n=244654&amp;dst=100010" TargetMode="External"/><Relationship Id="rId42" Type="http://schemas.openxmlformats.org/officeDocument/2006/relationships/hyperlink" Target="https://login.consultant.ru/link/?req=doc&amp;base=SPB&amp;n=253032&amp;dst=100013" TargetMode="External"/><Relationship Id="rId47" Type="http://schemas.openxmlformats.org/officeDocument/2006/relationships/hyperlink" Target="https://login.consultant.ru/link/?req=doc&amp;base=SPB&amp;n=213323&amp;dst=100019" TargetMode="External"/><Relationship Id="rId50" Type="http://schemas.openxmlformats.org/officeDocument/2006/relationships/hyperlink" Target="https://login.consultant.ru/link/?req=doc&amp;base=SPB&amp;n=253032&amp;dst=100016" TargetMode="External"/><Relationship Id="rId55" Type="http://schemas.openxmlformats.org/officeDocument/2006/relationships/hyperlink" Target="https://login.consultant.ru/link/?req=doc&amp;base=SPB&amp;n=213323&amp;dst=100019" TargetMode="External"/><Relationship Id="rId63" Type="http://schemas.openxmlformats.org/officeDocument/2006/relationships/theme" Target="theme/theme1.xml"/><Relationship Id="rId7" Type="http://schemas.openxmlformats.org/officeDocument/2006/relationships/hyperlink" Target="https://login.consultant.ru/link/?req=doc&amp;base=SPB&amp;n=160377&amp;dst=100005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login.consultant.ru/link/?req=doc&amp;base=LAW&amp;n=501480" TargetMode="External"/><Relationship Id="rId29" Type="http://schemas.openxmlformats.org/officeDocument/2006/relationships/hyperlink" Target="https://login.consultant.ru/link/?req=doc&amp;base=SPB&amp;n=244654&amp;dst=100010" TargetMode="External"/><Relationship Id="rId11" Type="http://schemas.openxmlformats.org/officeDocument/2006/relationships/hyperlink" Target="https://login.consultant.ru/link/?req=doc&amp;base=SPB&amp;n=236898&amp;dst=100012" TargetMode="External"/><Relationship Id="rId24" Type="http://schemas.openxmlformats.org/officeDocument/2006/relationships/hyperlink" Target="https://login.consultant.ru/link/?req=doc&amp;base=SPB&amp;n=309339&amp;dst=100131" TargetMode="External"/><Relationship Id="rId32" Type="http://schemas.openxmlformats.org/officeDocument/2006/relationships/hyperlink" Target="https://login.consultant.ru/link/?req=doc&amp;base=LAW&amp;n=509341&amp;dst=217" TargetMode="External"/><Relationship Id="rId37" Type="http://schemas.openxmlformats.org/officeDocument/2006/relationships/hyperlink" Target="https://login.consultant.ru/link/?req=doc&amp;base=SPB&amp;n=213323&amp;dst=100014" TargetMode="External"/><Relationship Id="rId40" Type="http://schemas.openxmlformats.org/officeDocument/2006/relationships/hyperlink" Target="https://login.consultant.ru/link/?req=doc&amp;base=SPB&amp;n=213323&amp;dst=100019" TargetMode="External"/><Relationship Id="rId45" Type="http://schemas.openxmlformats.org/officeDocument/2006/relationships/hyperlink" Target="https://login.consultant.ru/link/?req=doc&amp;base=SPB&amp;n=213323&amp;dst=100019" TargetMode="External"/><Relationship Id="rId53" Type="http://schemas.openxmlformats.org/officeDocument/2006/relationships/hyperlink" Target="https://login.consultant.ru/link/?req=doc&amp;base=SPB&amp;n=213323&amp;dst=100019" TargetMode="External"/><Relationship Id="rId58" Type="http://schemas.openxmlformats.org/officeDocument/2006/relationships/hyperlink" Target="https://login.consultant.ru/link/?req=doc&amp;base=SPB&amp;n=213323&amp;dst=100024" TargetMode="External"/><Relationship Id="rId5" Type="http://schemas.openxmlformats.org/officeDocument/2006/relationships/hyperlink" Target="https://www.consultant.ru" TargetMode="External"/><Relationship Id="rId61" Type="http://schemas.openxmlformats.org/officeDocument/2006/relationships/hyperlink" Target="https://login.consultant.ru/link/?req=doc&amp;base=SPB&amp;n=160377&amp;dst=100008" TargetMode="External"/><Relationship Id="rId19" Type="http://schemas.openxmlformats.org/officeDocument/2006/relationships/hyperlink" Target="https://login.consultant.ru/link/?req=doc&amp;base=SPB&amp;n=160377&amp;dst=100006" TargetMode="External"/><Relationship Id="rId14" Type="http://schemas.openxmlformats.org/officeDocument/2006/relationships/hyperlink" Target="https://login.consultant.ru/link/?req=doc&amp;base=SPB&amp;n=274838&amp;dst=100016" TargetMode="External"/><Relationship Id="rId22" Type="http://schemas.openxmlformats.org/officeDocument/2006/relationships/hyperlink" Target="https://login.consultant.ru/link/?req=doc&amp;base=SPB&amp;n=160377&amp;dst=100009" TargetMode="External"/><Relationship Id="rId27" Type="http://schemas.openxmlformats.org/officeDocument/2006/relationships/hyperlink" Target="https://login.consultant.ru/link/?req=doc&amp;base=SPB&amp;n=160377&amp;dst=100010" TargetMode="External"/><Relationship Id="rId30" Type="http://schemas.openxmlformats.org/officeDocument/2006/relationships/hyperlink" Target="https://login.consultant.ru/link/?req=doc&amp;base=SPB&amp;n=253032&amp;dst=100011" TargetMode="External"/><Relationship Id="rId35" Type="http://schemas.openxmlformats.org/officeDocument/2006/relationships/hyperlink" Target="https://login.consultant.ru/link/?req=doc&amp;base=SPB&amp;n=213323&amp;dst=100012" TargetMode="External"/><Relationship Id="rId43" Type="http://schemas.openxmlformats.org/officeDocument/2006/relationships/hyperlink" Target="https://login.consultant.ru/link/?req=doc&amp;base=SPB&amp;n=213323&amp;dst=100019" TargetMode="External"/><Relationship Id="rId48" Type="http://schemas.openxmlformats.org/officeDocument/2006/relationships/hyperlink" Target="https://login.consultant.ru/link/?req=doc&amp;base=SPB&amp;n=253032&amp;dst=100016" TargetMode="External"/><Relationship Id="rId56" Type="http://schemas.openxmlformats.org/officeDocument/2006/relationships/hyperlink" Target="https://login.consultant.ru/link/?req=doc&amp;base=SPB&amp;n=274838&amp;dst=100019" TargetMode="External"/><Relationship Id="rId8" Type="http://schemas.openxmlformats.org/officeDocument/2006/relationships/hyperlink" Target="https://login.consultant.ru/link/?req=doc&amp;base=SPB&amp;n=210086&amp;dst=100111" TargetMode="External"/><Relationship Id="rId51" Type="http://schemas.openxmlformats.org/officeDocument/2006/relationships/hyperlink" Target="https://login.consultant.ru/link/?req=doc&amp;base=SPB&amp;n=213323&amp;dst=100019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login.consultant.ru/link/?req=doc&amp;base=SPB&amp;n=244654&amp;dst=100010" TargetMode="External"/><Relationship Id="rId17" Type="http://schemas.openxmlformats.org/officeDocument/2006/relationships/hyperlink" Target="https://login.consultant.ru/link/?req=doc&amp;base=LAW&amp;n=523355" TargetMode="External"/><Relationship Id="rId25" Type="http://schemas.openxmlformats.org/officeDocument/2006/relationships/hyperlink" Target="https://login.consultant.ru/link/?req=doc&amp;base=SPB&amp;n=236898&amp;dst=100012" TargetMode="External"/><Relationship Id="rId33" Type="http://schemas.openxmlformats.org/officeDocument/2006/relationships/hyperlink" Target="https://login.consultant.ru/link/?req=doc&amp;base=LAW&amp;n=498201&amp;dst=100009" TargetMode="External"/><Relationship Id="rId38" Type="http://schemas.openxmlformats.org/officeDocument/2006/relationships/hyperlink" Target="https://login.consultant.ru/link/?req=doc&amp;base=SPB&amp;n=213323&amp;dst=100019" TargetMode="External"/><Relationship Id="rId46" Type="http://schemas.openxmlformats.org/officeDocument/2006/relationships/hyperlink" Target="https://login.consultant.ru/link/?req=doc&amp;base=SPB&amp;n=253032&amp;dst=100015" TargetMode="External"/><Relationship Id="rId59" Type="http://schemas.openxmlformats.org/officeDocument/2006/relationships/hyperlink" Target="https://login.consultant.ru/link/?req=doc&amp;base=SPB&amp;n=253032&amp;dst=100017" TargetMode="External"/><Relationship Id="rId20" Type="http://schemas.openxmlformats.org/officeDocument/2006/relationships/hyperlink" Target="https://login.consultant.ru/link/?req=doc&amp;base=SPB&amp;n=160377&amp;dst=100008" TargetMode="External"/><Relationship Id="rId41" Type="http://schemas.openxmlformats.org/officeDocument/2006/relationships/hyperlink" Target="https://login.consultant.ru/link/?req=doc&amp;base=SPB&amp;n=213323&amp;dst=100019" TargetMode="External"/><Relationship Id="rId54" Type="http://schemas.openxmlformats.org/officeDocument/2006/relationships/hyperlink" Target="https://login.consultant.ru/link/?req=doc&amp;base=SPB&amp;n=213323&amp;dst=100019" TargetMode="External"/><Relationship Id="rId62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SPB&amp;n=153831&amp;dst=100005" TargetMode="External"/><Relationship Id="rId15" Type="http://schemas.openxmlformats.org/officeDocument/2006/relationships/hyperlink" Target="https://login.consultant.ru/link/?req=doc&amp;base=LAW&amp;n=509341&amp;dst=11" TargetMode="External"/><Relationship Id="rId23" Type="http://schemas.openxmlformats.org/officeDocument/2006/relationships/hyperlink" Target="https://login.consultant.ru/link/?req=doc&amp;base=SPB&amp;n=210086&amp;dst=100111" TargetMode="External"/><Relationship Id="rId28" Type="http://schemas.openxmlformats.org/officeDocument/2006/relationships/hyperlink" Target="https://login.consultant.ru/link/?req=doc&amp;base=SPB&amp;n=213323&amp;dst=100011" TargetMode="External"/><Relationship Id="rId36" Type="http://schemas.openxmlformats.org/officeDocument/2006/relationships/hyperlink" Target="https://login.consultant.ru/link/?req=doc&amp;base=SPB&amp;n=253032&amp;dst=100012" TargetMode="External"/><Relationship Id="rId49" Type="http://schemas.openxmlformats.org/officeDocument/2006/relationships/hyperlink" Target="https://login.consultant.ru/link/?req=doc&amp;base=SPB&amp;n=213323&amp;dst=100019" TargetMode="External"/><Relationship Id="rId57" Type="http://schemas.openxmlformats.org/officeDocument/2006/relationships/hyperlink" Target="https://login.consultant.ru/link/?req=doc&amp;base=SPB&amp;n=213323&amp;dst=100022" TargetMode="External"/><Relationship Id="rId10" Type="http://schemas.openxmlformats.org/officeDocument/2006/relationships/hyperlink" Target="https://login.consultant.ru/link/?req=doc&amp;base=SPB&amp;n=213323&amp;dst=100005" TargetMode="External"/><Relationship Id="rId31" Type="http://schemas.openxmlformats.org/officeDocument/2006/relationships/hyperlink" Target="https://login.consultant.ru/link/?req=doc&amp;base=SPB&amp;n=274838&amp;dst=100019" TargetMode="External"/><Relationship Id="rId44" Type="http://schemas.openxmlformats.org/officeDocument/2006/relationships/hyperlink" Target="https://login.consultant.ru/link/?req=doc&amp;base=SPB&amp;n=253032&amp;dst=100014" TargetMode="External"/><Relationship Id="rId52" Type="http://schemas.openxmlformats.org/officeDocument/2006/relationships/hyperlink" Target="https://login.consultant.ru/link/?req=doc&amp;base=SPB&amp;n=253032&amp;dst=100016" TargetMode="External"/><Relationship Id="rId60" Type="http://schemas.openxmlformats.org/officeDocument/2006/relationships/hyperlink" Target="https://login.consultant.ru/link/?req=doc&amp;base=SPB&amp;n=160377&amp;dst=10000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SPB&amp;n=309339&amp;dst=10013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3329</Words>
  <Characters>18979</Characters>
  <Application>Microsoft Office Word</Application>
  <DocSecurity>0</DocSecurity>
  <Lines>158</Lines>
  <Paragraphs>44</Paragraphs>
  <ScaleCrop>false</ScaleCrop>
  <Company/>
  <LinksUpToDate>false</LinksUpToDate>
  <CharactersWithSpaces>22264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Маврина Валентина Васильевна</dc:creator>
  <cp:lastModifiedBy>Маврина Валентина Васильевна</cp:lastModifiedBy>
  <cp:revision>2</cp:revision>
  <dcterms:created xsi:type="dcterms:W3CDTF">2026-02-12T09:38:00Z</dcterms:created>
  <dcterms:modified xsi:type="dcterms:W3CDTF">2026-02-12T09:38:00Z</dcterms:modified>
</cp:coreProperties>
</file>