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EF7" w:rsidRDefault="00282EF7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282EF7" w:rsidRDefault="00282EF7">
      <w:pPr>
        <w:pStyle w:val="ConsPlusNormal"/>
        <w:jc w:val="both"/>
        <w:outlineLvl w:val="0"/>
      </w:pPr>
    </w:p>
    <w:p w:rsidR="00282EF7" w:rsidRDefault="00282EF7">
      <w:pPr>
        <w:pStyle w:val="ConsPlusTitle"/>
        <w:jc w:val="center"/>
        <w:outlineLvl w:val="0"/>
      </w:pPr>
      <w:r>
        <w:t>ПРАВИТЕЛЬСТВО ЛЕНИНГРАДСКОЙ ОБЛАСТИ</w:t>
      </w:r>
    </w:p>
    <w:p w:rsidR="00282EF7" w:rsidRDefault="00282EF7">
      <w:pPr>
        <w:pStyle w:val="ConsPlusTitle"/>
        <w:jc w:val="center"/>
      </w:pPr>
    </w:p>
    <w:p w:rsidR="00282EF7" w:rsidRDefault="00282EF7">
      <w:pPr>
        <w:pStyle w:val="ConsPlusTitle"/>
        <w:jc w:val="center"/>
      </w:pPr>
      <w:r>
        <w:t>ПОСТАНОВЛЕНИЕ</w:t>
      </w:r>
    </w:p>
    <w:p w:rsidR="00282EF7" w:rsidRDefault="00282EF7">
      <w:pPr>
        <w:pStyle w:val="ConsPlusTitle"/>
        <w:jc w:val="center"/>
      </w:pPr>
      <w:r>
        <w:t>от 18 августа 2004 г. N 160</w:t>
      </w:r>
    </w:p>
    <w:p w:rsidR="00282EF7" w:rsidRDefault="00282EF7">
      <w:pPr>
        <w:pStyle w:val="ConsPlusTitle"/>
        <w:jc w:val="center"/>
      </w:pPr>
    </w:p>
    <w:p w:rsidR="00282EF7" w:rsidRDefault="00282EF7">
      <w:pPr>
        <w:pStyle w:val="ConsPlusTitle"/>
        <w:jc w:val="center"/>
      </w:pPr>
      <w:r>
        <w:t>ОБ УТВЕРЖДЕНИИ ПОЛОЖЕНИЯ О ТЕРРИТОРИАЛЬНОЙ ПОДСИСТЕМЕ</w:t>
      </w:r>
    </w:p>
    <w:p w:rsidR="00282EF7" w:rsidRDefault="00282EF7">
      <w:pPr>
        <w:pStyle w:val="ConsPlusTitle"/>
        <w:jc w:val="center"/>
      </w:pPr>
      <w:r>
        <w:t>ЛЕНИНГРАДСКОЙ ОБЛАСТИ ПРЕДУПРЕЖДЕНИЯ И ЛИКВИДАЦИИ</w:t>
      </w:r>
    </w:p>
    <w:p w:rsidR="00282EF7" w:rsidRDefault="00282EF7">
      <w:pPr>
        <w:pStyle w:val="ConsPlusTitle"/>
        <w:jc w:val="center"/>
      </w:pPr>
      <w:r>
        <w:t>ЧРЕЗВЫЧАЙНЫХ СИТУАЦИЙ</w:t>
      </w:r>
    </w:p>
    <w:p w:rsidR="00282EF7" w:rsidRDefault="00282EF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82E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EF7" w:rsidRDefault="00282E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EF7" w:rsidRDefault="00282E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2EF7" w:rsidRDefault="00282E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82EF7" w:rsidRDefault="00282EF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:rsidR="00282EF7" w:rsidRDefault="00282E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27.04.2006 </w:t>
            </w:r>
            <w:hyperlink r:id="rId6">
              <w:r>
                <w:rPr>
                  <w:color w:val="0000FF"/>
                </w:rPr>
                <w:t>N 129</w:t>
              </w:r>
            </w:hyperlink>
            <w:r>
              <w:rPr>
                <w:color w:val="392C69"/>
              </w:rPr>
              <w:t xml:space="preserve">, от 21.10.2013 </w:t>
            </w:r>
            <w:hyperlink r:id="rId7">
              <w:r>
                <w:rPr>
                  <w:color w:val="0000FF"/>
                </w:rPr>
                <w:t>N 352</w:t>
              </w:r>
            </w:hyperlink>
            <w:r>
              <w:rPr>
                <w:color w:val="392C69"/>
              </w:rPr>
              <w:t xml:space="preserve">, от 14.12.2015 </w:t>
            </w:r>
            <w:hyperlink r:id="rId8">
              <w:r>
                <w:rPr>
                  <w:color w:val="0000FF"/>
                </w:rPr>
                <w:t>N 475</w:t>
              </w:r>
            </w:hyperlink>
            <w:r>
              <w:rPr>
                <w:color w:val="392C69"/>
              </w:rPr>
              <w:t>,</w:t>
            </w:r>
          </w:p>
          <w:p w:rsidR="00282EF7" w:rsidRDefault="00282E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20.06.2017 </w:t>
            </w:r>
            <w:hyperlink r:id="rId9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25.09.2018 </w:t>
            </w:r>
            <w:hyperlink r:id="rId10">
              <w:r>
                <w:rPr>
                  <w:color w:val="0000FF"/>
                </w:rPr>
                <w:t>N 354</w:t>
              </w:r>
            </w:hyperlink>
            <w:r>
              <w:rPr>
                <w:color w:val="392C69"/>
              </w:rPr>
              <w:t xml:space="preserve">, от 29.06.2020 </w:t>
            </w:r>
            <w:hyperlink r:id="rId11">
              <w:r>
                <w:rPr>
                  <w:color w:val="0000FF"/>
                </w:rPr>
                <w:t>N 461</w:t>
              </w:r>
            </w:hyperlink>
            <w:r>
              <w:rPr>
                <w:color w:val="392C69"/>
              </w:rPr>
              <w:t>,</w:t>
            </w:r>
          </w:p>
          <w:p w:rsidR="00282EF7" w:rsidRDefault="00282E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03.12.2021 </w:t>
            </w:r>
            <w:hyperlink r:id="rId12">
              <w:r>
                <w:rPr>
                  <w:color w:val="0000FF"/>
                </w:rPr>
                <w:t>N 776</w:t>
              </w:r>
            </w:hyperlink>
            <w:r>
              <w:rPr>
                <w:color w:val="392C69"/>
              </w:rPr>
              <w:t xml:space="preserve">, от 03.06.2022 </w:t>
            </w:r>
            <w:hyperlink r:id="rId13">
              <w:r>
                <w:rPr>
                  <w:color w:val="0000FF"/>
                </w:rPr>
                <w:t>N 379</w:t>
              </w:r>
            </w:hyperlink>
            <w:r>
              <w:rPr>
                <w:color w:val="392C69"/>
              </w:rPr>
              <w:t xml:space="preserve">, от 05.06.2023 </w:t>
            </w:r>
            <w:hyperlink r:id="rId14">
              <w:r>
                <w:rPr>
                  <w:color w:val="0000FF"/>
                </w:rPr>
                <w:t>N 355</w:t>
              </w:r>
            </w:hyperlink>
            <w:r>
              <w:rPr>
                <w:color w:val="392C69"/>
              </w:rPr>
              <w:t>,</w:t>
            </w:r>
          </w:p>
          <w:p w:rsidR="00282EF7" w:rsidRDefault="00282E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22.01.2025 </w:t>
            </w:r>
            <w:hyperlink r:id="rId15">
              <w:r>
                <w:rPr>
                  <w:color w:val="0000FF"/>
                </w:rPr>
                <w:t>N 51</w:t>
              </w:r>
            </w:hyperlink>
            <w:r>
              <w:rPr>
                <w:color w:val="392C69"/>
              </w:rPr>
              <w:t xml:space="preserve">, от 15.04.2025 </w:t>
            </w:r>
            <w:hyperlink r:id="rId16">
              <w:r>
                <w:rPr>
                  <w:color w:val="0000FF"/>
                </w:rPr>
                <w:t>N 344</w:t>
              </w:r>
            </w:hyperlink>
            <w:r>
              <w:rPr>
                <w:color w:val="392C69"/>
              </w:rPr>
              <w:t xml:space="preserve">, от 19.11.2025 </w:t>
            </w:r>
            <w:hyperlink r:id="rId17">
              <w:r>
                <w:rPr>
                  <w:color w:val="0000FF"/>
                </w:rPr>
                <w:t>N 961</w:t>
              </w:r>
            </w:hyperlink>
            <w:r>
              <w:rPr>
                <w:color w:val="392C69"/>
              </w:rPr>
              <w:t>,</w:t>
            </w:r>
          </w:p>
          <w:p w:rsidR="00282EF7" w:rsidRDefault="00282E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26.01.2026 </w:t>
            </w:r>
            <w:hyperlink r:id="rId18">
              <w:r>
                <w:rPr>
                  <w:color w:val="0000FF"/>
                </w:rPr>
                <w:t>N 48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EF7" w:rsidRDefault="00282EF7">
            <w:pPr>
              <w:pStyle w:val="ConsPlusNormal"/>
            </w:pPr>
          </w:p>
        </w:tc>
      </w:tr>
    </w:tbl>
    <w:p w:rsidR="00282EF7" w:rsidRDefault="00282EF7">
      <w:pPr>
        <w:pStyle w:val="ConsPlusNormal"/>
        <w:jc w:val="center"/>
      </w:pPr>
    </w:p>
    <w:p w:rsidR="00282EF7" w:rsidRDefault="00282EF7">
      <w:pPr>
        <w:pStyle w:val="ConsPlusNormal"/>
        <w:ind w:firstLine="540"/>
        <w:jc w:val="both"/>
      </w:pPr>
      <w:r>
        <w:t xml:space="preserve">В соответствии с </w:t>
      </w:r>
      <w:hyperlink r:id="rId19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30 декабря 2003 года N 794 "О единой государственной системе предупреждения и ликвидации чрезвычайных ситуаций", областным </w:t>
      </w:r>
      <w:hyperlink r:id="rId20">
        <w:r>
          <w:rPr>
            <w:color w:val="0000FF"/>
          </w:rPr>
          <w:t>законом</w:t>
        </w:r>
      </w:hyperlink>
      <w:r>
        <w:t xml:space="preserve"> "О защите населения и территорий Ленинградской области от чрезвычайных ситуаций природного и техногенного характера" от 13 ноября 2003 года N 93-оз и в целях совершенствования Ленинградской областной подсистемы РСЧС Правительство Ленинградской области постановляет: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21.10.2013 N 352)</w:t>
      </w:r>
    </w:p>
    <w:p w:rsidR="00282EF7" w:rsidRDefault="00282EF7">
      <w:pPr>
        <w:pStyle w:val="ConsPlusNormal"/>
        <w:ind w:firstLine="540"/>
        <w:jc w:val="both"/>
      </w:pPr>
    </w:p>
    <w:p w:rsidR="00282EF7" w:rsidRDefault="00282EF7">
      <w:pPr>
        <w:pStyle w:val="ConsPlusNormal"/>
        <w:ind w:firstLine="540"/>
        <w:jc w:val="both"/>
      </w:pPr>
      <w:r>
        <w:t xml:space="preserve">1. Утвердить прилагаемое </w:t>
      </w:r>
      <w:hyperlink w:anchor="P38">
        <w:r>
          <w:rPr>
            <w:color w:val="0000FF"/>
          </w:rPr>
          <w:t>Положение</w:t>
        </w:r>
      </w:hyperlink>
      <w:r>
        <w:t xml:space="preserve"> о Ленинградской областной подсистеме единой государственной системы предупреждения и ликвидации чрезвычайных ситуаций.</w:t>
      </w:r>
    </w:p>
    <w:p w:rsidR="00282EF7" w:rsidRDefault="00282EF7">
      <w:pPr>
        <w:pStyle w:val="ConsPlusNormal"/>
        <w:jc w:val="both"/>
      </w:pPr>
      <w:r>
        <w:t xml:space="preserve">(в ред. Постановлений Правительства Ленинградской области от 21.10.2013 </w:t>
      </w:r>
      <w:hyperlink r:id="rId22">
        <w:r>
          <w:rPr>
            <w:color w:val="0000FF"/>
          </w:rPr>
          <w:t>N 352</w:t>
        </w:r>
      </w:hyperlink>
      <w:r>
        <w:t xml:space="preserve">, от 19.11.2025 </w:t>
      </w:r>
      <w:hyperlink r:id="rId23">
        <w:r>
          <w:rPr>
            <w:color w:val="0000FF"/>
          </w:rPr>
          <w:t>N 961</w:t>
        </w:r>
      </w:hyperlink>
      <w:r>
        <w:t xml:space="preserve">, от 26.01.2026 </w:t>
      </w:r>
      <w:hyperlink r:id="rId24">
        <w:r>
          <w:rPr>
            <w:color w:val="0000FF"/>
          </w:rPr>
          <w:t>N 48</w:t>
        </w:r>
      </w:hyperlink>
      <w:r>
        <w:t>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2. Рекомендовать органам местного самоуправления Ленинградской области в двухмесячный срок после вступления в силу настоящего постановления разработать и утвердить положения о звеньях предупреждения и ликвидации чрезвычайных ситуаций муниципальных образований Ленинградской области.</w:t>
      </w:r>
    </w:p>
    <w:p w:rsidR="00282EF7" w:rsidRDefault="00282EF7">
      <w:pPr>
        <w:pStyle w:val="ConsPlusNormal"/>
        <w:ind w:firstLine="540"/>
        <w:jc w:val="both"/>
      </w:pPr>
    </w:p>
    <w:p w:rsidR="00282EF7" w:rsidRDefault="00282EF7">
      <w:pPr>
        <w:pStyle w:val="ConsPlusNormal"/>
        <w:jc w:val="right"/>
      </w:pPr>
      <w:r>
        <w:t>Первый вице-губернатор</w:t>
      </w:r>
    </w:p>
    <w:p w:rsidR="00282EF7" w:rsidRDefault="00282EF7">
      <w:pPr>
        <w:pStyle w:val="ConsPlusNormal"/>
        <w:jc w:val="right"/>
      </w:pPr>
      <w:r>
        <w:t>Ленинградской области</w:t>
      </w:r>
    </w:p>
    <w:p w:rsidR="00282EF7" w:rsidRDefault="00282EF7">
      <w:pPr>
        <w:pStyle w:val="ConsPlusNormal"/>
        <w:jc w:val="right"/>
      </w:pPr>
      <w:r>
        <w:t>В.Кириллов</w:t>
      </w:r>
    </w:p>
    <w:p w:rsidR="00282EF7" w:rsidRDefault="00282EF7">
      <w:pPr>
        <w:pStyle w:val="ConsPlusNormal"/>
        <w:jc w:val="right"/>
      </w:pPr>
    </w:p>
    <w:p w:rsidR="00282EF7" w:rsidRDefault="00282EF7">
      <w:pPr>
        <w:pStyle w:val="ConsPlusNormal"/>
        <w:jc w:val="right"/>
      </w:pPr>
    </w:p>
    <w:p w:rsidR="00282EF7" w:rsidRDefault="00282EF7">
      <w:pPr>
        <w:pStyle w:val="ConsPlusNormal"/>
        <w:jc w:val="right"/>
      </w:pPr>
    </w:p>
    <w:p w:rsidR="00282EF7" w:rsidRDefault="00282EF7">
      <w:pPr>
        <w:pStyle w:val="ConsPlusNormal"/>
        <w:jc w:val="right"/>
      </w:pPr>
    </w:p>
    <w:p w:rsidR="00282EF7" w:rsidRDefault="00282EF7">
      <w:pPr>
        <w:pStyle w:val="ConsPlusNormal"/>
        <w:jc w:val="right"/>
      </w:pPr>
    </w:p>
    <w:p w:rsidR="00282EF7" w:rsidRDefault="00282EF7">
      <w:pPr>
        <w:pStyle w:val="ConsPlusNormal"/>
        <w:jc w:val="right"/>
        <w:outlineLvl w:val="0"/>
      </w:pPr>
      <w:r>
        <w:t>УТВЕРЖДЕНО</w:t>
      </w:r>
    </w:p>
    <w:p w:rsidR="00282EF7" w:rsidRDefault="00282EF7">
      <w:pPr>
        <w:pStyle w:val="ConsPlusNormal"/>
        <w:jc w:val="right"/>
      </w:pPr>
      <w:r>
        <w:t>постановлением Правительства</w:t>
      </w:r>
    </w:p>
    <w:p w:rsidR="00282EF7" w:rsidRDefault="00282EF7">
      <w:pPr>
        <w:pStyle w:val="ConsPlusNormal"/>
        <w:jc w:val="right"/>
      </w:pPr>
      <w:r>
        <w:t>Ленинградской области</w:t>
      </w:r>
    </w:p>
    <w:p w:rsidR="00282EF7" w:rsidRDefault="00282EF7">
      <w:pPr>
        <w:pStyle w:val="ConsPlusNormal"/>
        <w:jc w:val="right"/>
      </w:pPr>
      <w:r>
        <w:t>от 18.08.2004 N 160</w:t>
      </w:r>
    </w:p>
    <w:p w:rsidR="00282EF7" w:rsidRDefault="00282EF7">
      <w:pPr>
        <w:pStyle w:val="ConsPlusNormal"/>
        <w:jc w:val="right"/>
      </w:pPr>
      <w:r>
        <w:t>(приложение)</w:t>
      </w:r>
    </w:p>
    <w:p w:rsidR="00282EF7" w:rsidRDefault="00282EF7">
      <w:pPr>
        <w:pStyle w:val="ConsPlusNormal"/>
        <w:ind w:firstLine="540"/>
        <w:jc w:val="both"/>
      </w:pPr>
    </w:p>
    <w:p w:rsidR="00282EF7" w:rsidRDefault="00282EF7">
      <w:pPr>
        <w:pStyle w:val="ConsPlusTitle"/>
        <w:jc w:val="center"/>
      </w:pPr>
      <w:bookmarkStart w:id="0" w:name="P38"/>
      <w:bookmarkEnd w:id="0"/>
      <w:r>
        <w:t>ПОЛОЖЕНИЕ</w:t>
      </w:r>
    </w:p>
    <w:p w:rsidR="00282EF7" w:rsidRDefault="00282EF7">
      <w:pPr>
        <w:pStyle w:val="ConsPlusTitle"/>
        <w:jc w:val="center"/>
      </w:pPr>
      <w:r>
        <w:lastRenderedPageBreak/>
        <w:t>О ЛЕНИНГРАДСКОЙ ОБЛАСТНОЙ ПОДСИСТЕМЕ ЕДИНОЙ ГОСУДАРСТВЕННОЙ</w:t>
      </w:r>
    </w:p>
    <w:p w:rsidR="00282EF7" w:rsidRDefault="00282EF7">
      <w:pPr>
        <w:pStyle w:val="ConsPlusTitle"/>
        <w:jc w:val="center"/>
      </w:pPr>
      <w:r>
        <w:t>СИСТЕМЫ ПРЕДУПРЕЖДЕНИЯ И ЛИКВИДАЦИИ ЧРЕЗВЫЧАЙНЫХ СИТУАЦИЙ</w:t>
      </w:r>
    </w:p>
    <w:p w:rsidR="00282EF7" w:rsidRDefault="00282EF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82EF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EF7" w:rsidRDefault="00282EF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EF7" w:rsidRDefault="00282EF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2EF7" w:rsidRDefault="00282EF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82EF7" w:rsidRDefault="00282EF7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Ленинградской области</w:t>
            </w:r>
          </w:p>
          <w:p w:rsidR="00282EF7" w:rsidRDefault="00282E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27.04.2006 </w:t>
            </w:r>
            <w:hyperlink r:id="rId25">
              <w:r>
                <w:rPr>
                  <w:color w:val="0000FF"/>
                </w:rPr>
                <w:t>N 129</w:t>
              </w:r>
            </w:hyperlink>
            <w:r>
              <w:rPr>
                <w:color w:val="392C69"/>
              </w:rPr>
              <w:t xml:space="preserve">, от 21.10.2013 </w:t>
            </w:r>
            <w:hyperlink r:id="rId26">
              <w:r>
                <w:rPr>
                  <w:color w:val="0000FF"/>
                </w:rPr>
                <w:t>N 352</w:t>
              </w:r>
            </w:hyperlink>
            <w:r>
              <w:rPr>
                <w:color w:val="392C69"/>
              </w:rPr>
              <w:t xml:space="preserve">, от 14.12.2015 </w:t>
            </w:r>
            <w:hyperlink r:id="rId27">
              <w:r>
                <w:rPr>
                  <w:color w:val="0000FF"/>
                </w:rPr>
                <w:t>N 475</w:t>
              </w:r>
            </w:hyperlink>
            <w:r>
              <w:rPr>
                <w:color w:val="392C69"/>
              </w:rPr>
              <w:t>,</w:t>
            </w:r>
          </w:p>
          <w:p w:rsidR="00282EF7" w:rsidRDefault="00282E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20.06.2017 </w:t>
            </w:r>
            <w:hyperlink r:id="rId28">
              <w:r>
                <w:rPr>
                  <w:color w:val="0000FF"/>
                </w:rPr>
                <w:t>N 232</w:t>
              </w:r>
            </w:hyperlink>
            <w:r>
              <w:rPr>
                <w:color w:val="392C69"/>
              </w:rPr>
              <w:t xml:space="preserve">, от 25.09.2018 </w:t>
            </w:r>
            <w:hyperlink r:id="rId29">
              <w:r>
                <w:rPr>
                  <w:color w:val="0000FF"/>
                </w:rPr>
                <w:t>N 354</w:t>
              </w:r>
            </w:hyperlink>
            <w:r>
              <w:rPr>
                <w:color w:val="392C69"/>
              </w:rPr>
              <w:t xml:space="preserve">, от 29.06.2020 </w:t>
            </w:r>
            <w:hyperlink r:id="rId30">
              <w:r>
                <w:rPr>
                  <w:color w:val="0000FF"/>
                </w:rPr>
                <w:t>N 461</w:t>
              </w:r>
            </w:hyperlink>
            <w:r>
              <w:rPr>
                <w:color w:val="392C69"/>
              </w:rPr>
              <w:t>,</w:t>
            </w:r>
          </w:p>
          <w:p w:rsidR="00282EF7" w:rsidRDefault="00282E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03.12.2021 </w:t>
            </w:r>
            <w:hyperlink r:id="rId31">
              <w:r>
                <w:rPr>
                  <w:color w:val="0000FF"/>
                </w:rPr>
                <w:t>N 776</w:t>
              </w:r>
            </w:hyperlink>
            <w:r>
              <w:rPr>
                <w:color w:val="392C69"/>
              </w:rPr>
              <w:t xml:space="preserve">, от 03.06.2022 </w:t>
            </w:r>
            <w:hyperlink r:id="rId32">
              <w:r>
                <w:rPr>
                  <w:color w:val="0000FF"/>
                </w:rPr>
                <w:t>N 379</w:t>
              </w:r>
            </w:hyperlink>
            <w:r>
              <w:rPr>
                <w:color w:val="392C69"/>
              </w:rPr>
              <w:t xml:space="preserve">, от 05.06.2023 </w:t>
            </w:r>
            <w:hyperlink r:id="rId33">
              <w:r>
                <w:rPr>
                  <w:color w:val="0000FF"/>
                </w:rPr>
                <w:t>N 355</w:t>
              </w:r>
            </w:hyperlink>
            <w:r>
              <w:rPr>
                <w:color w:val="392C69"/>
              </w:rPr>
              <w:t>,</w:t>
            </w:r>
          </w:p>
          <w:p w:rsidR="00282EF7" w:rsidRDefault="00282E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22.01.2025 </w:t>
            </w:r>
            <w:hyperlink r:id="rId34">
              <w:r>
                <w:rPr>
                  <w:color w:val="0000FF"/>
                </w:rPr>
                <w:t>N 51</w:t>
              </w:r>
            </w:hyperlink>
            <w:r>
              <w:rPr>
                <w:color w:val="392C69"/>
              </w:rPr>
              <w:t xml:space="preserve">, от 15.04.2025 </w:t>
            </w:r>
            <w:hyperlink r:id="rId35">
              <w:r>
                <w:rPr>
                  <w:color w:val="0000FF"/>
                </w:rPr>
                <w:t>N 344</w:t>
              </w:r>
            </w:hyperlink>
            <w:r>
              <w:rPr>
                <w:color w:val="392C69"/>
              </w:rPr>
              <w:t xml:space="preserve">, от 19.11.2025 </w:t>
            </w:r>
            <w:hyperlink r:id="rId36">
              <w:r>
                <w:rPr>
                  <w:color w:val="0000FF"/>
                </w:rPr>
                <w:t>N 961</w:t>
              </w:r>
            </w:hyperlink>
            <w:r>
              <w:rPr>
                <w:color w:val="392C69"/>
              </w:rPr>
              <w:t>,</w:t>
            </w:r>
          </w:p>
          <w:p w:rsidR="00282EF7" w:rsidRDefault="00282EF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26.01.2026 </w:t>
            </w:r>
            <w:hyperlink r:id="rId37">
              <w:r>
                <w:rPr>
                  <w:color w:val="0000FF"/>
                </w:rPr>
                <w:t>N 48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2EF7" w:rsidRDefault="00282EF7">
            <w:pPr>
              <w:pStyle w:val="ConsPlusNormal"/>
            </w:pPr>
          </w:p>
        </w:tc>
      </w:tr>
    </w:tbl>
    <w:p w:rsidR="00282EF7" w:rsidRDefault="00282EF7">
      <w:pPr>
        <w:pStyle w:val="ConsPlusNormal"/>
        <w:ind w:firstLine="540"/>
        <w:jc w:val="both"/>
      </w:pPr>
    </w:p>
    <w:p w:rsidR="00282EF7" w:rsidRDefault="00282EF7">
      <w:pPr>
        <w:pStyle w:val="ConsPlusNormal"/>
        <w:ind w:firstLine="540"/>
        <w:jc w:val="both"/>
      </w:pPr>
      <w:r>
        <w:t>1. Настоящее Положение определяет порядок организации и функционирования Ленинградской областной подсистемы единой государственной системы предупреждения и ликвидации чрезвычайных ситуаций (далее - Ленинградская областная подсистема РСЧС).</w:t>
      </w:r>
    </w:p>
    <w:p w:rsidR="00282EF7" w:rsidRDefault="00282EF7">
      <w:pPr>
        <w:pStyle w:val="ConsPlusNormal"/>
        <w:jc w:val="both"/>
      </w:pPr>
      <w:r>
        <w:t xml:space="preserve">(в ред. Постановлений Правительства Ленинградской области от 21.10.2013 </w:t>
      </w:r>
      <w:hyperlink r:id="rId38">
        <w:r>
          <w:rPr>
            <w:color w:val="0000FF"/>
          </w:rPr>
          <w:t>N 352</w:t>
        </w:r>
      </w:hyperlink>
      <w:r>
        <w:t xml:space="preserve">, от 19.11.2025 </w:t>
      </w:r>
      <w:hyperlink r:id="rId39">
        <w:r>
          <w:rPr>
            <w:color w:val="0000FF"/>
          </w:rPr>
          <w:t>N 961</w:t>
        </w:r>
      </w:hyperlink>
      <w:r>
        <w:t xml:space="preserve">, от 26.01.2026 </w:t>
      </w:r>
      <w:hyperlink r:id="rId40">
        <w:r>
          <w:rPr>
            <w:color w:val="0000FF"/>
          </w:rPr>
          <w:t>N 48</w:t>
        </w:r>
      </w:hyperlink>
      <w:r>
        <w:t>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2. Ленинградская областная подсистема РСЧС входит в состав единой государственной системы предупреждения и ликвидации чрезвычайных ситуаций.</w:t>
      </w:r>
    </w:p>
    <w:p w:rsidR="00282EF7" w:rsidRDefault="00282EF7">
      <w:pPr>
        <w:pStyle w:val="ConsPlusNormal"/>
        <w:jc w:val="both"/>
      </w:pPr>
      <w:r>
        <w:t xml:space="preserve">(п. 2 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21.10.2013 N 352)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 xml:space="preserve">3. Ленинградская областная подсистема РСЧС объединяет органы управления, силы и средства Правительства Ленинградской области, органов местного самоуправления,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и осуществляет деятельность в целях решения задач, определенных областным </w:t>
      </w:r>
      <w:hyperlink r:id="rId42">
        <w:r>
          <w:rPr>
            <w:color w:val="0000FF"/>
          </w:rPr>
          <w:t>законом</w:t>
        </w:r>
      </w:hyperlink>
      <w:r>
        <w:t xml:space="preserve"> "О защите населения и территорий Ленинградской области от чрезвычайных ситуаций природного и техногенного характера".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29.06.2020 N 461)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4. Ленинградская областная подсистема РСЧС, состоящая из звеньев, соответствующих административно-территориальному делению Ленинградской области, действует на региональном, муниципальном и объектовом уровнях.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27.04.2006 N 129)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5. Звенья Ленинградской областной подсистемы РСЧС создаются в муниципальных образованиях Ленинградской области для предупреждения и ликвидации чрезвычайных ситуаций в пределах их территорий.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Организация, состав органов управления, сил и средств звеньев Ленинградской областной подсистемы РСЧС, а также порядок их деятельности определяются положениями, утверждаемыми в установленном порядке органами местного самоуправления.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14.12.2015 N 475)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6. На каждом уровне Ленинградской областной подсистемы РСЧС создаются координационные органы, постоянно действующие органы управления, органы повседневного управления, силы и средства, резервы финансовых и материальных ресурсов, системы связи и оповещения органов управления и сил Ленинградской областной подсистемы РСЧС, системы оповещения населения о чрезвычайных ситуациях и системы информирования населения о чрезвычайных ситуациях.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 xml:space="preserve">При этом системы оповещения населения о чрезвычайных ситуациях, в том числе системы экстренного оповещения населения об угрозе возникновения или возникновении чрезвычайных ситуаций, создаются только на региональном, муниципальном и объектовом уровнях </w:t>
      </w:r>
      <w:r>
        <w:lastRenderedPageBreak/>
        <w:t>Ленинградской областной подсистемы РСЧС.</w:t>
      </w:r>
    </w:p>
    <w:p w:rsidR="00282EF7" w:rsidRDefault="00282EF7">
      <w:pPr>
        <w:pStyle w:val="ConsPlusNormal"/>
        <w:jc w:val="both"/>
      </w:pPr>
      <w:r>
        <w:t xml:space="preserve">(п. 6 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14.12.2015 N 475)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7. Координационными органами Ленинградской областной подсистемы РСЧС являются: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на региональном уровне (в пределах территории Ленинградской области) - комиссия по предупреждению и ликвидации чрезвычайных ситуаций и обеспечению пожарной безопасности Ленинградской области;</w:t>
      </w:r>
    </w:p>
    <w:p w:rsidR="00282EF7" w:rsidRDefault="00282EF7">
      <w:pPr>
        <w:pStyle w:val="ConsPlusNormal"/>
        <w:jc w:val="both"/>
      </w:pPr>
      <w:r>
        <w:t xml:space="preserve">(в ред. Постановлений Правительства Ленинградской области от 27.04.2006 </w:t>
      </w:r>
      <w:hyperlink r:id="rId47">
        <w:r>
          <w:rPr>
            <w:color w:val="0000FF"/>
          </w:rPr>
          <w:t>N 129</w:t>
        </w:r>
      </w:hyperlink>
      <w:r>
        <w:t xml:space="preserve">, от 29.06.2020 </w:t>
      </w:r>
      <w:hyperlink r:id="rId48">
        <w:r>
          <w:rPr>
            <w:color w:val="0000FF"/>
          </w:rPr>
          <w:t>N 461</w:t>
        </w:r>
      </w:hyperlink>
      <w:r>
        <w:t>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на муниципальном уровне - комиссии по предупреждению и ликвидации чрезвычайных ситуаций и обеспечению пожарной безопасности муниципальных образований;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4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29.06.2020 N 461)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на объектовом уровне -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объектах.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29.06.2020 N 461)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8. Образование, реорганизация и упразднение комиссий по предупреждению и ликвидации чрезвычайных ситуаций и обеспечению пожарной безопасности, определение их компетенции, утверждение руководителей и персонального состава осуществляются соответственно Правительством Ленинградской области, органами местного самоуправления и организациями.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27.04.2006 N 129)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Компетенция комиссий по предупреждению и ликвидации чрезвычайных ситуаций и обеспечению пожарной безопасности, а также порядок принятия решений определяются в положениях о комиссиях или в решениях об их образовании.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27.04.2006 N 129)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Комиссию по предупреждению и ликвидации чрезвычайных ситуаций и обеспечению пожарной безопасности Ленинградской области возглавляет высшее должностное лицо Ленинградской области. Комиссии по предупреждению и ликвидации чрезвычайных ситуаций и обеспечению пожарной безопасности муниципальных образований возглавляют главы местных администраций.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возглавляют руководители организаций или их заместители.</w:t>
      </w:r>
    </w:p>
    <w:p w:rsidR="00282EF7" w:rsidRDefault="00282EF7">
      <w:pPr>
        <w:pStyle w:val="ConsPlusNormal"/>
        <w:jc w:val="both"/>
      </w:pPr>
      <w:r>
        <w:t xml:space="preserve">(в ред. Постановлений Правительства Ленинградской области от 29.06.2020 </w:t>
      </w:r>
      <w:hyperlink r:id="rId53">
        <w:r>
          <w:rPr>
            <w:color w:val="0000FF"/>
          </w:rPr>
          <w:t>N 461</w:t>
        </w:r>
      </w:hyperlink>
      <w:r>
        <w:t xml:space="preserve">, от 22.01.2025 </w:t>
      </w:r>
      <w:hyperlink r:id="rId54">
        <w:r>
          <w:rPr>
            <w:color w:val="0000FF"/>
          </w:rPr>
          <w:t>N 51</w:t>
        </w:r>
      </w:hyperlink>
      <w:r>
        <w:t>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Для оценки обстановки, координации сил единой системы в зонах чрезвычайных ситуаций, подготовки проектов решений, направленных на ликвидацию чрезвычайных ситуаций, при комиссии по предупреждению и ликвидации чрезвычайных ситуаций и обеспечению пожарной безопасности Ленинградской области создается постоянно действующий оперативный штаб.</w:t>
      </w:r>
    </w:p>
    <w:p w:rsidR="00282EF7" w:rsidRDefault="00282EF7">
      <w:pPr>
        <w:pStyle w:val="ConsPlusNormal"/>
        <w:jc w:val="both"/>
      </w:pPr>
      <w:r>
        <w:t xml:space="preserve">(абзац введен </w:t>
      </w:r>
      <w:hyperlink r:id="rId55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03.06.2022 N 379)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Постоянно действующий оперативный штаб возглавляет начальник Главного управления МЧС России по Ленинградской области.</w:t>
      </w:r>
    </w:p>
    <w:p w:rsidR="00282EF7" w:rsidRDefault="00282EF7">
      <w:pPr>
        <w:pStyle w:val="ConsPlusNormal"/>
        <w:jc w:val="both"/>
      </w:pPr>
      <w:r>
        <w:t xml:space="preserve">(абзац введен </w:t>
      </w:r>
      <w:hyperlink r:id="rId56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03.06.2022 N 379)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 xml:space="preserve">Состав постоянно действующего оперативного штаба, его полномочия и порядок работы определяются решением комиссии по предупреждению и ликвидации чрезвычайных ситуаций и </w:t>
      </w:r>
      <w:r>
        <w:lastRenderedPageBreak/>
        <w:t>обеспечению пожарной безопасности Ленинградской области.</w:t>
      </w:r>
    </w:p>
    <w:p w:rsidR="00282EF7" w:rsidRDefault="00282EF7">
      <w:pPr>
        <w:pStyle w:val="ConsPlusNormal"/>
        <w:jc w:val="both"/>
      </w:pPr>
      <w:r>
        <w:t xml:space="preserve">(абзац введен </w:t>
      </w:r>
      <w:hyperlink r:id="rId57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03.06.2022 N 379)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9. Основными задачами комиссий по предупреждению и ликвидации чрезвычайных ситуаций и обеспечению пожарной безопасности в соответствии с компетенцией комиссий являются: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27.04.2006 N 129)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а) разработка предложений по реализации государственной политики в сфере предупреждения и ликвидации чрезвычайных ситуаций и обеспечения пожарной безопасности;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27.04.2006 N 129)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б) координация деятельности органов управления и сил Ленинградской областной подсистемы РСЧС;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в) обеспечение согласованности действий территориальных органов федеральных органов исполнительной власти, осуществляющих полномочия на территории Ленинградской области, органов местного самоуправления и организаций при решении задач в сфере предупреждения и ликвидации чрезвычайных ситуаций и обеспечения пожарной безопасности,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результате чрезвычайных ситуаций;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27.04.2006 N 129)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г) рассмотрение вопросов о привлечении сил и средств гражданской обороны к организации и проведению мероприятий по предотвращению и ликвидации чрезвычайных ситуаций в порядке, установленном федеральным законом;</w:t>
      </w:r>
    </w:p>
    <w:p w:rsidR="00282EF7" w:rsidRDefault="00282EF7">
      <w:pPr>
        <w:pStyle w:val="ConsPlusNormal"/>
        <w:jc w:val="both"/>
      </w:pPr>
      <w:r>
        <w:t xml:space="preserve">(пп. "г" введен </w:t>
      </w:r>
      <w:hyperlink r:id="rId61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27.04.2006 N 129)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д) рассмотрение вопросов об организации оповещения и информирования населения о чрезвычайных ситуациях.</w:t>
      </w:r>
    </w:p>
    <w:p w:rsidR="00282EF7" w:rsidRDefault="00282EF7">
      <w:pPr>
        <w:pStyle w:val="ConsPlusNormal"/>
        <w:jc w:val="both"/>
      </w:pPr>
      <w:r>
        <w:t xml:space="preserve">(пп. "д" введен </w:t>
      </w:r>
      <w:hyperlink r:id="rId62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14.12.2015 N 475)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Иные задачи могут быть возложены на комиссии по предупреждению и ликвидации чрезвычайных ситуаций и обеспечению пожарной безопасности решениями Правительства Ленинградской области, органов местного самоуправления и организаций в соответствии с законодательством Российской Федерации, законодательством Ленинградской области и нормативными правовыми актами органов местного самоуправления.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10. Постоянно действующими органами управления Ленинградской областной подсистемы РСЧС являются: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на региональном уровне - территориальный орган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29.06.2020 N 461)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на муниципальном уровне - создаваемые при органах местного самоуправления органы, специально уполномоченные на решение задач в области защиты населения и территорий от чрезвычайных ситуаций;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20.06.2017 N 232)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на объектовом уровне - структурные подразделения организаций, специально уполномоченные на решение задач в области защиты населения и территорий от чрезвычайных ситуаций.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20.06.2017 N 232)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lastRenderedPageBreak/>
        <w:t>Постоянно действующие органы управления Ленинградской областной подсистемы РСЧС создаются и осуществляют свою деятельность в порядке, установленном законодательством Российской Федерации.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20.06.2017 N 232)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Компетенция и полномочия постоянно действующих органов управления Ленинградской областной подсистемы РСЧС определяются соответствующими положениями о них или уставами указанных органов управления.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67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29.06.2020 N 461.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Для осуществления экспертной поддержки в области защиты населения и территорий от чрезвычайных ситуаций, обеспечения пожарной безопасности, безопасности людей на водных объектах при постоянно действующих органах управления Ленинградской областной подсистемы РСЧС могут создаваться экспертные советы.</w:t>
      </w:r>
    </w:p>
    <w:p w:rsidR="00282EF7" w:rsidRDefault="00282EF7">
      <w:pPr>
        <w:pStyle w:val="ConsPlusNormal"/>
        <w:jc w:val="both"/>
      </w:pPr>
      <w:r>
        <w:t xml:space="preserve">(абзац введен </w:t>
      </w:r>
      <w:hyperlink r:id="rId68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21.10.2013 N 352)</w:t>
      </w:r>
    </w:p>
    <w:p w:rsidR="00282EF7" w:rsidRDefault="00282EF7">
      <w:pPr>
        <w:pStyle w:val="ConsPlusNormal"/>
        <w:jc w:val="both"/>
      </w:pPr>
      <w:r>
        <w:t xml:space="preserve">(п. 10 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27.04.2006 N 129)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11. Органами повседневного управления Ленинградской областной подсистемы РСЧС являются: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на региональном уровне - центр управления в кризисных ситуациях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бедствий, а также организации (подразделения) территориальных органов федеральных органов исполнительной власти по Ленинградской области и организации (подразделения) Правительства Ленинградской области, обеспечивающие деятельность этих органов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29.06.2020 N 461)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на муниципальном уровне - единые дежурно-диспетчерские службы муниципальных образований, подведомственные органам местного самоуправления, дежурно-диспетчерские службы экстренных оперативных служб, а также другие организации (подразделения), обеспечивающие деятельность органов местного самоуправления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29.06.2020 N 461)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на объектовом уровне - подразделения организаций, обеспечивающие их деятельность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ситуациях.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29.06.2020 N 461)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73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29.06.2020 N 461.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Компетенция и полномочия органов повседневного управления Ленинградской областной подсистемы РСЧС определяются соответствующими положениями о них или уставами указанных органов управления.</w:t>
      </w:r>
    </w:p>
    <w:p w:rsidR="00282EF7" w:rsidRDefault="00282EF7">
      <w:pPr>
        <w:pStyle w:val="ConsPlusNormal"/>
        <w:jc w:val="both"/>
      </w:pPr>
      <w:r>
        <w:lastRenderedPageBreak/>
        <w:t xml:space="preserve">(абзац введен </w:t>
      </w:r>
      <w:hyperlink r:id="rId74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21.10.2013 N 352)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11.1. Обеспечение координации деятельности органов повседневного управления Ленинградской областной подсистемы РСЧС (в том числе управления силами и средствами Ленинградской областной подсистемы РСЧС, силами и средствами гражданской обороны) и организации информационного взаимодействия территориальных подразделений федеральных органов исполнительной власти, Правительства Ленинградской области, органов местного самоуправления и организаций при решении задач в области защиты населения и территорий от чрезвычайных ситуаций и гражданской обороны,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в установленном порядке осуществляют: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на региональном уровне - центр управления в кризисных ситуациях территориального органа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на муниципальном уровне - единые дежурно-диспетчерские службы муниципальных образований.</w:t>
      </w:r>
    </w:p>
    <w:p w:rsidR="00282EF7" w:rsidRDefault="00282EF7">
      <w:pPr>
        <w:pStyle w:val="ConsPlusNormal"/>
        <w:jc w:val="both"/>
      </w:pPr>
      <w:r>
        <w:t xml:space="preserve">(п. 11.1 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29.06.2020 N 461)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12. Размещение органов управления Ленинградской областной подсистемы РСЧС в зависимости от обстановки осуществляется на стационарных или подвижных пунктах управления, оснащаемых техническими средствами управления, средствами связи, оповещения и жизнеобеспечения, поддерживаемых в состоянии постоянной готовности к использованию.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14.12.2015 N 475)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13. К силам и средствам Ленинградской областной подсистемы РСЧС относятся специально подготовленные силы и средства Правительства Ленинградской области, органов местного самоуправления, организаций и общественных объединений, предназначенные и выделяемые (привлекаемые) для предупреждения и ликвидации чрезвычайных ситуаций.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Состав органов управления, сил и средств Ленинградской областной подсистемы РСЧС определяется Правительством Ленинградской области.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14.12.2015 N 475)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Силы и средства гражданской обороны привлекаются к организации и проведению мероприятий по предотвращению и ликвидации чрезвычайных ситуаций регионального (межмуниципального) характера в порядке, установленном федеральным законодательством.</w:t>
      </w:r>
    </w:p>
    <w:p w:rsidR="00282EF7" w:rsidRDefault="00282EF7">
      <w:pPr>
        <w:pStyle w:val="ConsPlusNormal"/>
        <w:jc w:val="both"/>
      </w:pPr>
      <w:r>
        <w:t xml:space="preserve">(абзац введен </w:t>
      </w:r>
      <w:hyperlink r:id="rId78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27.04.2006 N 129; в ред. </w:t>
      </w:r>
      <w:hyperlink r:id="rId7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14.12.2015 N 475)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14. В состав сил и средств каждого уровня Ленинградской областной подсистемы РСЧС входят силы и средства постоянной готовности, предназначенные для оперативного реагирования на чрезвычайные ситуации и проведения работ по их ликвидации (далее - силы постоянной готовности).</w:t>
      </w:r>
    </w:p>
    <w:p w:rsidR="00282EF7" w:rsidRDefault="00282EF7">
      <w:pPr>
        <w:pStyle w:val="ConsPlusNormal"/>
        <w:jc w:val="both"/>
      </w:pPr>
      <w:r>
        <w:t xml:space="preserve">(в ред. Постановлений Правительства Ленинградской области от 14.12.2015 </w:t>
      </w:r>
      <w:hyperlink r:id="rId80">
        <w:r>
          <w:rPr>
            <w:color w:val="0000FF"/>
          </w:rPr>
          <w:t>N 475</w:t>
        </w:r>
      </w:hyperlink>
      <w:r>
        <w:t xml:space="preserve">, от 19.11.2025 </w:t>
      </w:r>
      <w:hyperlink r:id="rId81">
        <w:r>
          <w:rPr>
            <w:color w:val="0000FF"/>
          </w:rPr>
          <w:t>N 961</w:t>
        </w:r>
      </w:hyperlink>
      <w:r>
        <w:t>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Основу сил постоянной готовности составляют аварийно-спасательные службы, аварийно-спасательные формирования, иные службы и формирования, оснащенные специальной техникой, оборудованием, снаряжением, инструментом, материалами с учетом обеспечения проведения аварийно-спасательных и других неотложных работ в зоне чрезвычайной ситуации в течение не менее трех суток.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14.12.2015 N 475)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 xml:space="preserve">Перечень сил постоянной готовности Ленинградской областной подсистемы РСЧС </w:t>
      </w:r>
      <w:r>
        <w:lastRenderedPageBreak/>
        <w:t>утверждается Правительством Ленинградской области по согласованию с территориальным органом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19.11.2025 N 961)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Состав и структуру сил постоянной готовности определяют Правительство Ленинградской области, органы местного самоуправления, организации и общественные объединения исходя из возложенных на них задач по предупреждению и ликвидации чрезвычайных ситуаций.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15. Координацию деятельности аварийно-спасательных служб и аварийно-спасательных формирований на территории Ленинградской области осуществляет в установленном порядке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Ленинградской области.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Координацию деятельности аварийно-спасательных служб и аварийно-спасательных формирований на территориях муниципальных образований осуществляют органы, специально уполномоченные на решение задач в области защиты населения и территорий от чрезвычайных ситуаций при органах местного самоуправления.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05.06.2023 N 355)</w:t>
      </w:r>
    </w:p>
    <w:p w:rsidR="00282EF7" w:rsidRDefault="00282EF7">
      <w:pPr>
        <w:pStyle w:val="ConsPlusNormal"/>
        <w:jc w:val="both"/>
      </w:pPr>
      <w:r>
        <w:t xml:space="preserve">(п. 15 в ред. </w:t>
      </w:r>
      <w:hyperlink r:id="rId8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27.04.2006 N 129)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 xml:space="preserve">16. Привлечение аварийно-спасательных служб и аварийно-спасательных формирований к ликвидации чрезвычайных ситуаций осуществляется в соответствии со </w:t>
      </w:r>
      <w:hyperlink r:id="rId86">
        <w:r>
          <w:rPr>
            <w:color w:val="0000FF"/>
          </w:rPr>
          <w:t>статьей 13</w:t>
        </w:r>
      </w:hyperlink>
      <w:r>
        <w:t xml:space="preserve"> Федерального закона "Об аварийно-спасательных службах и статусе спасателей".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Общественные аварийно-спасательные формирования могут участвовать в соответствии с законодательством Российской Федерации в ликвидации чрезвычайных ситуаций и действуют под руководством соответствующих органов управления Ленинградской областной подсистемы РСЧС.</w:t>
      </w:r>
    </w:p>
    <w:p w:rsidR="00282EF7" w:rsidRDefault="00282EF7">
      <w:pPr>
        <w:pStyle w:val="ConsPlusNormal"/>
        <w:jc w:val="both"/>
      </w:pPr>
      <w:r>
        <w:t xml:space="preserve">(п. 16 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29.06.2020 N 461)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17. Подготовка работников Правительства Ленинградской области, органов местного самоуправления и организаций, специально уполномоченных решать задачи по предупреждению и ликвидации чрезвычайных ситуаций и включенных в состав органов управления Ленинградской областной подсистемы РСЧС, организуется в порядке, установленном Правительством Российской Федерации.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Методическое руководство, координацию и контроль за подготовкой населения Ленинградской области в сфере защиты от чрезвычайных ситуаций осуществляет 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Ленинградской области.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27.04.2006 N 129)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18. Готовность аварийно-спасательных служб и аварийно-спасательных формирований к реагированию на чрезвычайные ситуации и проведению работ по их ликвидации проверяется в ходе аттестации, а также в ходе проверок, осуществляемых в пределах своих полномочий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Ленинградской области, органами государственного надзора и контроля, Правительством Ленинградской области, органами местного самоуправления и организациями, создающими указанные службы и формирования.</w:t>
      </w:r>
    </w:p>
    <w:p w:rsidR="00282EF7" w:rsidRDefault="00282EF7">
      <w:pPr>
        <w:pStyle w:val="ConsPlusNormal"/>
        <w:jc w:val="both"/>
      </w:pPr>
      <w:r>
        <w:t xml:space="preserve">(п. 18 в ред. </w:t>
      </w:r>
      <w:hyperlink r:id="rId8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27.04.2006 N 129)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lastRenderedPageBreak/>
        <w:t>19. Для ликвидации чрезвычайных ситуаций создаются и используются: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9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14.12.2015 N 475)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резервный фонд Правительства Ленинградской области по ликвидации чрезвычайных ситуаций природного и техногенного характера и последствий стихийных бедствий, а также последствий террористических актов;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9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14.12.2015 N 475)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резерв материальных ресурсов исполнительных органов Ленинградской области;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9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19.11.2025 N 961)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резервы финансовых и материальных ресурсов органов местного самоуправления и организаций.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Порядок создания, использования и восполнения резервов финансовых и материальных ресурсов определяется законодательством Ленинградской области и нормативными правовыми актами органов местного самоуправления и организациями.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9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27.04.2006 N 129)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Номенклатура и объем резервов материальных ресурсов для ликвидации чрезвычайных ситуаций, а также контроль их создания, хранения, использования и восполнения устанавливаются создающим органом.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Резервы финансовых и материальных ресурсов исполнительных органов Ленинградской области, органов местного самоуправления и организаций могут использоваться при введении режима повышенной готовности в случае, если это предусмотрено порядком создания и использования указанных резервов.</w:t>
      </w:r>
    </w:p>
    <w:p w:rsidR="00282EF7" w:rsidRDefault="00282EF7">
      <w:pPr>
        <w:pStyle w:val="ConsPlusNormal"/>
        <w:jc w:val="both"/>
      </w:pPr>
      <w:r>
        <w:t xml:space="preserve">(абзац введен </w:t>
      </w:r>
      <w:hyperlink r:id="rId94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19.11.2025 N 961)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20. Управление Ленинградской областной подсистемой РСЧС осуществляется с использованием систем связи и оповещения, представляющих собой организационно-техническое объединение сил, средств связи и оповещения, сетей вещания, каналов сети связи общего пользования и ведомственных сетей связи, обеспечивающих доведение информации и сигналов оповещения до органов управления, и сил Ленинградской областной подсистемы РСЧС.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9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14.12.2015 N 475)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96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14.12.2015 N 475.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21. Информационное обеспечение в Ленинградской областной подсистеме РСЧС осуществляется с использованием государственной информационной системы "Автоматизированная информационно-управляющая система единой государственной системы предупреждения и ликвидации чрезвычайных ситуаций", а также иных способов предоставления информации.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19.11.2025 N 961)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Для приема сообщений о чрезвычайных ситуациях, в том числе вызванных пожарами, используются единый номер вызова экстренных оперативных служб "112" и номер приема сообщений о пожарах и чрезвычайных ситуациях, назначаемый федеральным органом исполнительной власти в области связи.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9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21.10.2013 N 352)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Сбор и обмен информацией в сфере защиты населения и территорий от чрезвычайных ситуаций и обеспечения пожарной безопасности осуществляется Правительством Ленинградской области, органами местного самоуправления и организациями в порядке, установленном Правительством Ленинградской области.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lastRenderedPageBreak/>
        <w:t>Сроки и формы представления информации устанавливаются Министерством Российской Федерации по делам гражданской обороны, чрезвычайным ситуациям и ликвидации последствий стихийных бедствий по согласованию с Правительством Ленинградской области.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9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14.12.2015 N 475)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Обмен информацией с иностранными государствами осуществляется в соответствии с международными договорами.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22. Проведение мероприятий по предупреждению и ликвидации чрезвычайных ситуаций в рамках Ленинградской областной подсистемы РСЧС осуществляется на основе планов действий по предупреждению и ликвидации чрезвычайных ситуаций на территории Ленинградской области, территориях муниципальных образований и организаций.</w:t>
      </w:r>
    </w:p>
    <w:p w:rsidR="00282EF7" w:rsidRDefault="00282EF7">
      <w:pPr>
        <w:pStyle w:val="ConsPlusNormal"/>
        <w:jc w:val="both"/>
      </w:pPr>
      <w:r>
        <w:t xml:space="preserve">(п. 22 в ред. </w:t>
      </w:r>
      <w:hyperlink r:id="rId10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03.12.2021 N 776)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23. При отсутствии угрозы возникновения чрезвычайных ситуаций на объектах, территориях или акваториях органы управления и силы Ленинградской областной подсистемы РСЧС функционируют в режиме повседневной деятельности.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Решениями Правительства Ленинградской области, органов местного самоуправления и руководителей организаций, на территории которых могут возникнуть или возникли чрезвычайные ситуации либо к полномочиям которых отнесена ликвидация чрезвычайных ситуаций, для соответствующих органов управления и сил Ленинградской областной подсистемы РСЧС может вводиться один из следующих режимов функционирования: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10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19.11.2025 N 961)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а) режим повышенной готовности - при угрозе возникновения чрезвычайных ситуаций;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б) режим чрезвычайной ситуации - при возникновении и ликвидации чрезвычайных ситуаций.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24. Решениями Правительства Ленинградской области, органов местного самоуправления и руководителей организаций о введении для соответствующих органов управления и сил Ленинградской областной подсистемы РСЧС режима повышенной готовности или режима чрезвычайной ситуации определяются: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10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19.11.2025 N 961)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а) обстоятельства, послужившие основанием для введения режима повышенной готовности или режима чрезвычайной ситуации;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б) границы территории, на которой может возникнуть чрезвычайная ситуация, или границы зоны чрезвычайной ситуации;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в) силы и средства, привлекаемые к проведению мероприятий по предупреждению и ликвидации чрезвычайной ситуации;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г) перечень мер по обеспечению защиты населения от чрезвычайной ситуации или организации работ по ее ликвидации;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д) должностные лица, ответственные за осуществление мероприятий по предупреждению чрезвычайной ситуации, или руководитель ликвидации чрезвычайной ситуации.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10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20.06.2017 N 232)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 xml:space="preserve">Правительство Ленинградской области, органы местного самоуправления и руководители организаций должны оперативно и достоверно информировать население через средства массовой информации и по иным каналам связи о прогнозируемых и возникших чрезвычайных ситуациях, о введении на конкретной территории соответствующих режимов функционирования </w:t>
      </w:r>
      <w:r>
        <w:lastRenderedPageBreak/>
        <w:t>органов управления и сил Ленинградской областной подсистемы РСЧС, а также мерах по обеспечению безопасности населения.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10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19.11.2025 N 961)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25. При устранении обстоятельств, послуживших основанием для введения на соответствующих территориях режима повышенной готовности или режима чрезвычайной ситуации, Правительство Ленинградской области, органы местного самоуправления и руководители организаций отменяют установленные режимы функционирования органов управления и сил Ленинградской областной подсистемы РСЧС.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10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19.11.2025 N 961)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26. При угрозе возникновения или возникновении чрезвычайных ситуаций межрегионального и федерального характера режимы функционирования органов управления и сил Ленинградской областной подсистемы РСЧС могут устанавливаться решениями Правительственной комиссии по предупреждению и ликвидации чрезвычайных ситуаций и обеспечению пожарной безопасности.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10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21.10.2013 N 352)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27. Основными мероприятиями, проводимыми органами управления и силами Ленинградской областной подсистемы РСЧС, являются: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а) в режиме повседневной деятельности: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изучение состояния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10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20.06.2017 N 232)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сбор, обработка и обмен в установленном порядке информацией в сфере защиты населения и территорий от чрезвычайных ситуаций и обеспечения пожарной безопасности;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разработка и реализация целевых и научно-технических программ и мер по предупреждению чрезвычайных ситуаций и обеспечению пожарной безопасности;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планирование действий органов управления и сил Ленинградской областной подсистемы РСЧС, организация подготовки и обеспечения их деятельности;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10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14.12.2015 N 475)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подготовка населения в области защиты от чрезвычайных ситуаций, в том числе к действиям при получении сигнала экстренного оповещения;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10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20.06.2017 N 232)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пропаганда знаний в сфере защиты населения и территорий от чрезвычайных ситуаций и обеспечения пожарной безопасности;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руководство созданием, размещением, хранением и восполнением резервов материальных ресурсов для ликвидации чрезвычайных ситуаций;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проведение в пределах своих полномочий государственной экспертизы, надзора и контроля в сфере защиты населения и территорий от чрезвычайных ситуаций и обеспечения пожарной безопасности;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 xml:space="preserve">проведение мероприятий по подготовке к эвакуации населения, материальных и культурных ценностей в безопасные районы, их размещению и возвращению соответственно в места постоянного проживания либо хранения, а также жизнеобеспечению населения в </w:t>
      </w:r>
      <w:r>
        <w:lastRenderedPageBreak/>
        <w:t>чрезвычайных ситуациях;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ведение статистической отчетности о чрезвычайных ситуациях, участие в расследовании причин аварий и катастроф, а также выработке мер по устранению причин подобных аварий и катастроф;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осуществление в пределах своих полномочий необходимых видов страхования;</w:t>
      </w:r>
    </w:p>
    <w:p w:rsidR="00282EF7" w:rsidRDefault="00282EF7">
      <w:pPr>
        <w:pStyle w:val="ConsPlusNormal"/>
        <w:jc w:val="both"/>
      </w:pPr>
      <w:r>
        <w:t xml:space="preserve">(абзац введен </w:t>
      </w:r>
      <w:hyperlink r:id="rId110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14.12.2015 N 475)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б) в режиме повышенной готовности: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усиление контроля за состоянием окружающей среды, мониторинг опасных природных явлений и техногенных процессов, способных привести к возникновению чрезвычайных ситуаций, прогнозирование чрезвычайных ситуаций, а также оценка их социально-экономических последствий;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111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20.06.2017 N 232)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введение при необходимости круглосуточного дежурства руководителей и должностных лиц органов управления и сил Ленинградской областной подсистемы РСЧС на стационарных пунктах управления;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непрерывный сбор, обработка и передача органам управления и силам Ленинградской областной подсистемы РСЧС данных о прогнозируемых чрезвычайных ситуациях, информирование населения о чрезвычайных ситуациях;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11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14.12.2015 N 475)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принятие оперативных мер по предупреждению возникновения и развития чрезвычайных ситуаций, снижению размеров ущерба и потерь в случае их возникновения, а также повышению устойчивости и безопасности функционирования организаций в чрезвычайных ситуациях;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уточнение планов действий по предупреждению и ликвидации чрезвычайных ситуаций и иных документов;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11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20.06.2017 N 232)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приведение при необходимости сил и средств Ленинградской областной подсистемы РСЧС в готовность к реагированию на чрезвычайные ситуации, формирование оперативных групп и организация выдвижения их в предполагаемые районы действий;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восполнение при необходимости резервов материальных ресурсов, созданных для ликвидации чрезвычайных ситуаций;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проведение при необходимости эвакуационных мероприятий;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в) в режиме чрезвычайной ситуации: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непрерывный контроль за состоянием окружающей среды, мониторинг и прогнозирование развития возникших чрезвычайных ситуаций, а также оценка их социально-экономических последствий;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11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20.06.2017 N 232)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оповещение руководителей территориальных органов федеральных органов исполнительной власти, исполнительных органов Ленинградской области, органов местного самоуправления и организаций, а также населения о возникших чрезвычайных ситуациях;</w:t>
      </w:r>
    </w:p>
    <w:p w:rsidR="00282EF7" w:rsidRDefault="00282EF7">
      <w:pPr>
        <w:pStyle w:val="ConsPlusNormal"/>
        <w:jc w:val="both"/>
      </w:pPr>
      <w:r>
        <w:t xml:space="preserve">(в ред. Постановлений Правительства Ленинградской области от 14.12.2015 </w:t>
      </w:r>
      <w:hyperlink r:id="rId115">
        <w:r>
          <w:rPr>
            <w:color w:val="0000FF"/>
          </w:rPr>
          <w:t>N 475</w:t>
        </w:r>
      </w:hyperlink>
      <w:r>
        <w:t xml:space="preserve">, от 19.11.2025 </w:t>
      </w:r>
      <w:hyperlink r:id="rId116">
        <w:r>
          <w:rPr>
            <w:color w:val="0000FF"/>
          </w:rPr>
          <w:t>N 961</w:t>
        </w:r>
      </w:hyperlink>
      <w:r>
        <w:t>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lastRenderedPageBreak/>
        <w:t>проведение мероприятий по защите населения и территорий от чрезвычайных ситуаций;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организация работ по ликвидации чрезвычайных ситуаций и всестороннему обеспечению действий сил и средств Ленинградской областной подсистемы РСЧС, поддержанию общественного порядка в ходе их проведения, а также привлечению при необходимости в установленном порядке общественных организаций и населения к ликвидации возникших чрезвычайных ситуаций;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непрерывный сбор, анализ и обмен информацией об обстановке в зоне чрезвычайной ситуации и в ходе проведения работ по ее ликвидации;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организация и поддержание непрерывного взаимодействия территориальных органов федеральных органов исполнительной власти, Правительства Ленинградской области, органов местного самоуправления и организаций по вопросам ликвидации чрезвычайных ситуаций и их последствий;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11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14.12.2015 N 475)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проведение мероприятий по жизнеобеспечению населения в чрезвычайных ситуациях;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информирование населения о чрезвычайных ситуациях, их параметрах и масштабах, поражающих факторах, принимаемых мерах по обеспечению безопасности населения и территорий, приемах и способах защиты, порядке действий, правилах поведения в зоне чрезвычайной ситуации, о правах граждан в области защиты населения и территорий от чрезвычайных ситуаций и социальной защиты пострадавших, в том числе о праве получения предусмотренных законодательством Российской Федерации выплат, о порядке восстановления утраченных в результате чрезвычайных ситуаций документов.</w:t>
      </w:r>
    </w:p>
    <w:p w:rsidR="00282EF7" w:rsidRDefault="00282EF7">
      <w:pPr>
        <w:pStyle w:val="ConsPlusNormal"/>
        <w:jc w:val="both"/>
      </w:pPr>
      <w:r>
        <w:t xml:space="preserve">(абзац введен </w:t>
      </w:r>
      <w:hyperlink r:id="rId118">
        <w:r>
          <w:rPr>
            <w:color w:val="0000FF"/>
          </w:rPr>
          <w:t>Постановлением</w:t>
        </w:r>
      </w:hyperlink>
      <w:r>
        <w:t xml:space="preserve"> Правительства Ленинградской области от 25.09.2018 N 354)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 xml:space="preserve">28. При введении режима чрезвычайного положения по обстоятельствам, предусмотренным в </w:t>
      </w:r>
      <w:hyperlink r:id="rId119">
        <w:r>
          <w:rPr>
            <w:color w:val="0000FF"/>
          </w:rPr>
          <w:t>пункте "а" статьи 3</w:t>
        </w:r>
      </w:hyperlink>
      <w:r>
        <w:t xml:space="preserve"> Федерального конституционного закона "О чрезвычайном положении", для органов управления и сил Ленинградской областной подсистемы РСЧС устанавливается режим повышенной готовности, а при введении режима чрезвычайного положения по обстоятельствам, предусмотренным в </w:t>
      </w:r>
      <w:hyperlink r:id="rId120">
        <w:r>
          <w:rPr>
            <w:color w:val="0000FF"/>
          </w:rPr>
          <w:t>пункте "б"</w:t>
        </w:r>
      </w:hyperlink>
      <w:r>
        <w:t xml:space="preserve"> указанной статьи, - режим чрезвычайной ситуации.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В режиме чрезвычайного положения органы управления и силы Ленинградской областной подсистемы РСЧС функционируют с учетом особого правового режима деятельности органов государственной власти, органов местного самоуправления и организаций.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 xml:space="preserve">28.1. При введении режима чрезвычайной ситуации в зависимости от классификации чрезвычайных ситуаций,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в соответствии с </w:t>
      </w:r>
      <w:hyperlink r:id="rId121">
        <w:r>
          <w:rPr>
            <w:color w:val="0000FF"/>
          </w:rPr>
          <w:t>пунктом 8 статьи 4.1</w:t>
        </w:r>
      </w:hyperlink>
      <w:r>
        <w:t xml:space="preserve"> Федерального закона "О защите населения и территорий от чрезвычайных ситуаций природного и техногенного характера" устанавливается один из следующих уровней реагирования на чрезвычайную ситуацию (далее - уровень реагирования):</w:t>
      </w:r>
    </w:p>
    <w:p w:rsidR="00282EF7" w:rsidRDefault="00282EF7">
      <w:pPr>
        <w:pStyle w:val="ConsPlusNormal"/>
        <w:spacing w:before="220"/>
        <w:ind w:firstLine="540"/>
        <w:jc w:val="both"/>
      </w:pPr>
      <w:bookmarkStart w:id="1" w:name="P237"/>
      <w:bookmarkEnd w:id="1"/>
      <w:r>
        <w:t>а) объектовый уровень реагирования - решением руководителя организации при возникновении чрезвычайной ситуации локального характера и ее ликвидации силами и средствами организации;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б) местный уровень реагирования: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решением главы администрации городского поселения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городского поселения;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lastRenderedPageBreak/>
        <w:t>решением главы администрации муниципального района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муниципального района;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решением главы администрации муниципального округа, городского округа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муниципального округа, городского округа;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12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15.04.2025 N 344)</w:t>
      </w:r>
    </w:p>
    <w:p w:rsidR="00282EF7" w:rsidRDefault="00282EF7">
      <w:pPr>
        <w:pStyle w:val="ConsPlusNormal"/>
        <w:spacing w:before="220"/>
        <w:ind w:firstLine="540"/>
        <w:jc w:val="both"/>
      </w:pPr>
      <w:bookmarkStart w:id="2" w:name="P243"/>
      <w:bookmarkEnd w:id="2"/>
      <w:r>
        <w:t>в) региональный уровень реагирования - решением Губернатора Ленинградской области при возникновении чрезвычайной ситуации регионального или межмуниципального характера и привлечении к ее ликвидации сил и средств организаций, органов местного самоуправления городского поселения, муниципального района, муниципального округа, городского округа и органов исполнительной власти Ленинградской области, оказавшихся в зоне чрезвычайной ситуации.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12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15.04.2025 N 344)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 xml:space="preserve">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Ленинградской областной подсистемы РСЧС должностные лица, определенные </w:t>
      </w:r>
      <w:hyperlink w:anchor="P237">
        <w:r>
          <w:rPr>
            <w:color w:val="0000FF"/>
          </w:rPr>
          <w:t>подпунктами "а"</w:t>
        </w:r>
      </w:hyperlink>
      <w:r>
        <w:t xml:space="preserve"> - </w:t>
      </w:r>
      <w:hyperlink w:anchor="P243">
        <w:r>
          <w:rPr>
            <w:color w:val="0000FF"/>
          </w:rPr>
          <w:t>"в"</w:t>
        </w:r>
      </w:hyperlink>
      <w:r>
        <w:t xml:space="preserve"> настоящего пункта, могут определять руководителя ликвидации чрезвычайной ситуации и принимать дополнительные меры по защите населения и территорий от чрезвычайных ситуаций.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 xml:space="preserve">Руководитель ликвидации чрезвычайной ситуации подготавливает для должностных лиц, указанных в </w:t>
      </w:r>
      <w:hyperlink w:anchor="P237">
        <w:r>
          <w:rPr>
            <w:color w:val="0000FF"/>
          </w:rPr>
          <w:t>подпунктах "а"</w:t>
        </w:r>
      </w:hyperlink>
      <w:r>
        <w:t xml:space="preserve"> - </w:t>
      </w:r>
      <w:hyperlink w:anchor="P243">
        <w:r>
          <w:rPr>
            <w:color w:val="0000FF"/>
          </w:rPr>
          <w:t>"в"</w:t>
        </w:r>
      </w:hyperlink>
      <w:r>
        <w:t xml:space="preserve"> настоящего пункта, предложения о принятии дополнительных мер, предусмотренных действующим законодательством.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При отмене режима чрезвычайной ситуации, а также при устранении обстоятельств, послуживших основанием для установления уровня реагирования, должностными лицами, указанными в настоящем пункте, отменяются установленные уровни реагирования.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124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05.06.2023 N 355)</w:t>
      </w:r>
    </w:p>
    <w:p w:rsidR="00282EF7" w:rsidRDefault="00282EF7">
      <w:pPr>
        <w:pStyle w:val="ConsPlusNormal"/>
        <w:jc w:val="both"/>
      </w:pPr>
      <w:r>
        <w:t xml:space="preserve">(п. 28.1 в ред. </w:t>
      </w:r>
      <w:hyperlink r:id="rId12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03.12.2021 N 776)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29. Ликвидация чрезвычайных ситуаций осуществляется: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локального характера - силами и средствами организации;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муниципального характера - силами и средствами органов местного самоуправления;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межмуниципального и регионального характера - силами и средствами органов местного самоуправления, исполнительных органов Ленинградской области, оказавшихся в зоне чрезвычайной ситуации;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12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19.11.2025 N 961)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межрегионального и федерального характера - силами и средствами исполнительных органов Ленинградской области при нахождении территории Ленинградской области в зоне чрезвычайной ситуации.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12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19.11.2025 N 961)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При недостаточности указанных сил и средств привлекаются в установленном порядке силы и средства территориальных органов федеральных органов исполнительной власти, осуществляющих полномочия на территории Ленинградской области.</w:t>
      </w:r>
    </w:p>
    <w:p w:rsidR="00282EF7" w:rsidRDefault="00282EF7">
      <w:pPr>
        <w:pStyle w:val="ConsPlusNormal"/>
        <w:jc w:val="both"/>
      </w:pPr>
      <w:r>
        <w:t xml:space="preserve">(п. 29 в ред. </w:t>
      </w:r>
      <w:hyperlink r:id="rId128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03.12.2021 N 776)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 xml:space="preserve">30. Руководство силами и средствами, привлеченными к ликвидации чрезвычайных </w:t>
      </w:r>
      <w:r>
        <w:lastRenderedPageBreak/>
        <w:t>ситуаций, и организацию их взаимодействия осуществляют руководители ликвидации чрезвычайных ситуаций.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129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20.06.2017 N 232)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Руководители аварийно-спасательных служб и аварийно-спасательных формирований, прибывшие в зоны чрезвычайных ситуаций первыми, принимают полномочия руководителей ликвидации чрезвычайных ситуаций и исполняют их до прибытия руководителей ликвидации чрезвычайных ситуаций, определенных законодательством Российской Федерации и законодательством Ленинградской области, планами действий по предупреждению и ликвидации чрезвычайных ситуаций или назначенных органами государственной власти, органами местного самоуправления, руководителями организаций, к полномочиям которых отнесена ликвидация чрезвычайных ситуаций.</w:t>
      </w:r>
    </w:p>
    <w:p w:rsidR="00282EF7" w:rsidRDefault="00282EF7">
      <w:pPr>
        <w:pStyle w:val="ConsPlusNormal"/>
        <w:jc w:val="both"/>
      </w:pPr>
      <w:r>
        <w:t xml:space="preserve">(в ред. Постановлений Правительства Ленинградской области от 14.12.2015 </w:t>
      </w:r>
      <w:hyperlink r:id="rId130">
        <w:r>
          <w:rPr>
            <w:color w:val="0000FF"/>
          </w:rPr>
          <w:t>N 475</w:t>
        </w:r>
      </w:hyperlink>
      <w:r>
        <w:t xml:space="preserve">, от 20.06.2017 </w:t>
      </w:r>
      <w:hyperlink r:id="rId131">
        <w:r>
          <w:rPr>
            <w:color w:val="0000FF"/>
          </w:rPr>
          <w:t>N 232</w:t>
        </w:r>
      </w:hyperlink>
      <w:r>
        <w:t>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Руководители ликвидации чрезвычайных ситуаций по согласованию с Правительством Ленинградской области, органами местного самоуправления и организациями, на территориях которых возникла чрезвычайная ситуация, устанавливают границы зоны чрезвычайной ситуации, порядок и особенности действий по ее локализации, а также принимают решения по проведению аварийно-спасательных и других неотложных работ.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132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20.06.2017 N 232)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Решения руководителей ликвидации чрезвычайных ситуаций являются обязательными для всех граждан и организаций, находящихся в зоне чрезвычайной ситуации, если иное не предусмотрено законодательством Российской Федерации.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133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20.06.2017 N 232)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 xml:space="preserve">31. Исключен. - </w:t>
      </w:r>
      <w:hyperlink r:id="rId134">
        <w:r>
          <w:rPr>
            <w:color w:val="0000FF"/>
          </w:rPr>
          <w:t>Постановление</w:t>
        </w:r>
      </w:hyperlink>
      <w:r>
        <w:t xml:space="preserve"> Правительства Ленинградской области от 21.10.2013 N 352.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32. Финансовое обеспечение функционирования Ленинградской областной подсистемы РСЧС и мероприятий по предупреждению и ликвидации чрезвычайных ситуаций осуществляется за счет средств соответствующих бюджетов и собственников (пользователей) имущества в соответствии с законодательством Российской Федерации.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Организации всех форм собственности участвуют в ликвидации чрезвычайных ситуаций за счет собственных средств.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135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14.12.2015 N 475)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Финансирование целевых программ по защите населения и территорий от чрезвычайных ситуаций и обеспечению устойчивого функционирования организаций осуществляется в соответствии с законодательством Российской Федерации и законодательством Ленинградской области.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Выделение средств на финансирование мероприятий по предупреждению и ликвидации чрезвычайных ситуаций из резервного фонда Правительства Ленинградской области по ликвидации чрезвычайных ситуаций природного и техногенного характера и последствий стихийных бедствий, а также последствий террористических актов осуществляется в порядке, установленном Правительством Ленинградской области.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136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14.12.2015 N 475)</w:t>
      </w:r>
    </w:p>
    <w:p w:rsidR="00282EF7" w:rsidRDefault="00282EF7">
      <w:pPr>
        <w:pStyle w:val="ConsPlusNormal"/>
        <w:jc w:val="both"/>
      </w:pPr>
      <w:r>
        <w:t xml:space="preserve">(п. 32 в ред. </w:t>
      </w:r>
      <w:hyperlink r:id="rId137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27.04.2006 N 129)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 xml:space="preserve">33. Выпуск материальных ценностей из резервов материальных ресурсов исполнительных органов Ленинградской области, органов местного самоуправления и организаций, предназначенных для обеспечения неотложных работ при ликвидации последствий чрезвычайных ситуаций, осуществляется в соответствии с законодательством Ленинградской </w:t>
      </w:r>
      <w:r>
        <w:lastRenderedPageBreak/>
        <w:t>области и нормативными правовыми актами органов местного самоуправления.</w:t>
      </w:r>
    </w:p>
    <w:p w:rsidR="00282EF7" w:rsidRDefault="00282EF7">
      <w:pPr>
        <w:pStyle w:val="ConsPlusNormal"/>
        <w:jc w:val="both"/>
      </w:pPr>
      <w:r>
        <w:t xml:space="preserve">(в ред. Постановлений Правительства Ленинградской области от 14.12.2015 </w:t>
      </w:r>
      <w:hyperlink r:id="rId138">
        <w:r>
          <w:rPr>
            <w:color w:val="0000FF"/>
          </w:rPr>
          <w:t>N 475</w:t>
        </w:r>
      </w:hyperlink>
      <w:r>
        <w:t xml:space="preserve">, от 19.11.2025 </w:t>
      </w:r>
      <w:hyperlink r:id="rId139">
        <w:r>
          <w:rPr>
            <w:color w:val="0000FF"/>
          </w:rPr>
          <w:t>N 961</w:t>
        </w:r>
      </w:hyperlink>
      <w:r>
        <w:t>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34. Порядок организации и осуществления работ по профилактике пожаров и непосредственному их тушению, а также проведения аварийно-спасательных работ, возложенных на пожарную охрану, определяется законодательными и иными нормативными правовыми актами в сфере пожарной безопасности, в том числе техническими регламентами.</w:t>
      </w:r>
    </w:p>
    <w:p w:rsidR="00282EF7" w:rsidRDefault="00282EF7">
      <w:pPr>
        <w:pStyle w:val="ConsPlusNormal"/>
        <w:jc w:val="both"/>
      </w:pPr>
      <w:r>
        <w:t xml:space="preserve">(в ред. </w:t>
      </w:r>
      <w:hyperlink r:id="rId140">
        <w:r>
          <w:rPr>
            <w:color w:val="0000FF"/>
          </w:rPr>
          <w:t>Постановления</w:t>
        </w:r>
      </w:hyperlink>
      <w:r>
        <w:t xml:space="preserve"> Правительства Ленинградской области от 27.04.2006 N 129)</w:t>
      </w:r>
    </w:p>
    <w:p w:rsidR="00282EF7" w:rsidRDefault="00282EF7">
      <w:pPr>
        <w:pStyle w:val="ConsPlusNormal"/>
        <w:spacing w:before="220"/>
        <w:ind w:firstLine="540"/>
        <w:jc w:val="both"/>
      </w:pPr>
      <w:r>
        <w:t>Тушение пожаров в лесах осуществляется в соответствии с законодательством Российской Федерации.</w:t>
      </w:r>
    </w:p>
    <w:p w:rsidR="00282EF7" w:rsidRDefault="00282EF7">
      <w:pPr>
        <w:pStyle w:val="ConsPlusNormal"/>
        <w:ind w:firstLine="540"/>
        <w:jc w:val="both"/>
      </w:pPr>
    </w:p>
    <w:p w:rsidR="00282EF7" w:rsidRDefault="00282EF7">
      <w:pPr>
        <w:pStyle w:val="ConsPlusNormal"/>
        <w:ind w:firstLine="540"/>
        <w:jc w:val="both"/>
      </w:pPr>
    </w:p>
    <w:p w:rsidR="00282EF7" w:rsidRDefault="00282EF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34E0" w:rsidRDefault="004734E0">
      <w:bookmarkStart w:id="3" w:name="_GoBack"/>
      <w:bookmarkEnd w:id="3"/>
    </w:p>
    <w:sectPr w:rsidR="004734E0" w:rsidSect="00474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EF7"/>
    <w:rsid w:val="00282EF7"/>
    <w:rsid w:val="0047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2E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2E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2E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82E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82EF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82EF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SPB&amp;n=167590&amp;dst=100047" TargetMode="External"/><Relationship Id="rId21" Type="http://schemas.openxmlformats.org/officeDocument/2006/relationships/hyperlink" Target="https://login.consultant.ru/link/?req=doc&amp;base=SPB&amp;n=140522&amp;dst=100006" TargetMode="External"/><Relationship Id="rId42" Type="http://schemas.openxmlformats.org/officeDocument/2006/relationships/hyperlink" Target="https://login.consultant.ru/link/?req=doc&amp;base=SPB&amp;n=302062&amp;dst=100013" TargetMode="External"/><Relationship Id="rId63" Type="http://schemas.openxmlformats.org/officeDocument/2006/relationships/hyperlink" Target="https://login.consultant.ru/link/?req=doc&amp;base=SPB&amp;n=228060&amp;dst=100020" TargetMode="External"/><Relationship Id="rId84" Type="http://schemas.openxmlformats.org/officeDocument/2006/relationships/hyperlink" Target="https://login.consultant.ru/link/?req=doc&amp;base=SPB&amp;n=274838&amp;dst=100006" TargetMode="External"/><Relationship Id="rId138" Type="http://schemas.openxmlformats.org/officeDocument/2006/relationships/hyperlink" Target="https://login.consultant.ru/link/?req=doc&amp;base=SPB&amp;n=167590&amp;dst=100065" TargetMode="External"/><Relationship Id="rId107" Type="http://schemas.openxmlformats.org/officeDocument/2006/relationships/hyperlink" Target="https://login.consultant.ru/link/?req=doc&amp;base=SPB&amp;n=187540&amp;dst=100027" TargetMode="External"/><Relationship Id="rId11" Type="http://schemas.openxmlformats.org/officeDocument/2006/relationships/hyperlink" Target="https://login.consultant.ru/link/?req=doc&amp;base=SPB&amp;n=228060&amp;dst=100005" TargetMode="External"/><Relationship Id="rId32" Type="http://schemas.openxmlformats.org/officeDocument/2006/relationships/hyperlink" Target="https://login.consultant.ru/link/?req=doc&amp;base=SPB&amp;n=257417&amp;dst=100005" TargetMode="External"/><Relationship Id="rId37" Type="http://schemas.openxmlformats.org/officeDocument/2006/relationships/hyperlink" Target="https://login.consultant.ru/link/?req=doc&amp;base=SPB&amp;n=323844&amp;dst=100005" TargetMode="External"/><Relationship Id="rId53" Type="http://schemas.openxmlformats.org/officeDocument/2006/relationships/hyperlink" Target="https://login.consultant.ru/link/?req=doc&amp;base=SPB&amp;n=228060&amp;dst=100017" TargetMode="External"/><Relationship Id="rId58" Type="http://schemas.openxmlformats.org/officeDocument/2006/relationships/hyperlink" Target="https://login.consultant.ru/link/?req=doc&amp;base=SPB&amp;n=63131&amp;dst=100019" TargetMode="External"/><Relationship Id="rId74" Type="http://schemas.openxmlformats.org/officeDocument/2006/relationships/hyperlink" Target="https://login.consultant.ru/link/?req=doc&amp;base=SPB&amp;n=140522&amp;dst=100014" TargetMode="External"/><Relationship Id="rId79" Type="http://schemas.openxmlformats.org/officeDocument/2006/relationships/hyperlink" Target="https://login.consultant.ru/link/?req=doc&amp;base=SPB&amp;n=167590&amp;dst=100023" TargetMode="External"/><Relationship Id="rId102" Type="http://schemas.openxmlformats.org/officeDocument/2006/relationships/hyperlink" Target="https://login.consultant.ru/link/?req=doc&amp;base=SPB&amp;n=320194&amp;dst=100026" TargetMode="External"/><Relationship Id="rId123" Type="http://schemas.openxmlformats.org/officeDocument/2006/relationships/hyperlink" Target="https://login.consultant.ru/link/?req=doc&amp;base=SPB&amp;n=309657&amp;dst=100010" TargetMode="External"/><Relationship Id="rId128" Type="http://schemas.openxmlformats.org/officeDocument/2006/relationships/hyperlink" Target="https://login.consultant.ru/link/?req=doc&amp;base=SPB&amp;n=249648&amp;dst=100019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SPB&amp;n=167590&amp;dst=100029" TargetMode="External"/><Relationship Id="rId95" Type="http://schemas.openxmlformats.org/officeDocument/2006/relationships/hyperlink" Target="https://login.consultant.ru/link/?req=doc&amp;base=SPB&amp;n=167590&amp;dst=100033" TargetMode="External"/><Relationship Id="rId22" Type="http://schemas.openxmlformats.org/officeDocument/2006/relationships/hyperlink" Target="https://login.consultant.ru/link/?req=doc&amp;base=SPB&amp;n=140522&amp;dst=100006" TargetMode="External"/><Relationship Id="rId27" Type="http://schemas.openxmlformats.org/officeDocument/2006/relationships/hyperlink" Target="https://login.consultant.ru/link/?req=doc&amp;base=SPB&amp;n=167590&amp;dst=100005" TargetMode="External"/><Relationship Id="rId43" Type="http://schemas.openxmlformats.org/officeDocument/2006/relationships/hyperlink" Target="https://login.consultant.ru/link/?req=doc&amp;base=SPB&amp;n=228060&amp;dst=100011" TargetMode="External"/><Relationship Id="rId48" Type="http://schemas.openxmlformats.org/officeDocument/2006/relationships/hyperlink" Target="https://login.consultant.ru/link/?req=doc&amp;base=SPB&amp;n=228060&amp;dst=100013" TargetMode="External"/><Relationship Id="rId64" Type="http://schemas.openxmlformats.org/officeDocument/2006/relationships/hyperlink" Target="https://login.consultant.ru/link/?req=doc&amp;base=SPB&amp;n=187540&amp;dst=100011" TargetMode="External"/><Relationship Id="rId69" Type="http://schemas.openxmlformats.org/officeDocument/2006/relationships/hyperlink" Target="https://login.consultant.ru/link/?req=doc&amp;base=SPB&amp;n=63131&amp;dst=100024" TargetMode="External"/><Relationship Id="rId113" Type="http://schemas.openxmlformats.org/officeDocument/2006/relationships/hyperlink" Target="https://login.consultant.ru/link/?req=doc&amp;base=SPB&amp;n=187540&amp;dst=100034" TargetMode="External"/><Relationship Id="rId118" Type="http://schemas.openxmlformats.org/officeDocument/2006/relationships/hyperlink" Target="https://login.consultant.ru/link/?req=doc&amp;base=SPB&amp;n=203832&amp;dst=100005" TargetMode="External"/><Relationship Id="rId134" Type="http://schemas.openxmlformats.org/officeDocument/2006/relationships/hyperlink" Target="https://login.consultant.ru/link/?req=doc&amp;base=SPB&amp;n=140522&amp;dst=100019" TargetMode="External"/><Relationship Id="rId139" Type="http://schemas.openxmlformats.org/officeDocument/2006/relationships/hyperlink" Target="https://login.consultant.ru/link/?req=doc&amp;base=SPB&amp;n=320194&amp;dst=100031" TargetMode="External"/><Relationship Id="rId80" Type="http://schemas.openxmlformats.org/officeDocument/2006/relationships/hyperlink" Target="https://login.consultant.ru/link/?req=doc&amp;base=SPB&amp;n=167590&amp;dst=100025" TargetMode="External"/><Relationship Id="rId85" Type="http://schemas.openxmlformats.org/officeDocument/2006/relationships/hyperlink" Target="https://login.consultant.ru/link/?req=doc&amp;base=SPB&amp;n=63131&amp;dst=100035" TargetMode="External"/><Relationship Id="rId12" Type="http://schemas.openxmlformats.org/officeDocument/2006/relationships/hyperlink" Target="https://login.consultant.ru/link/?req=doc&amp;base=SPB&amp;n=249648&amp;dst=100005" TargetMode="External"/><Relationship Id="rId17" Type="http://schemas.openxmlformats.org/officeDocument/2006/relationships/hyperlink" Target="https://login.consultant.ru/link/?req=doc&amp;base=SPB&amp;n=320194&amp;dst=100005" TargetMode="External"/><Relationship Id="rId33" Type="http://schemas.openxmlformats.org/officeDocument/2006/relationships/hyperlink" Target="https://login.consultant.ru/link/?req=doc&amp;base=SPB&amp;n=274838&amp;dst=100005" TargetMode="External"/><Relationship Id="rId38" Type="http://schemas.openxmlformats.org/officeDocument/2006/relationships/hyperlink" Target="https://login.consultant.ru/link/?req=doc&amp;base=SPB&amp;n=140522&amp;dst=100008" TargetMode="External"/><Relationship Id="rId59" Type="http://schemas.openxmlformats.org/officeDocument/2006/relationships/hyperlink" Target="https://login.consultant.ru/link/?req=doc&amp;base=SPB&amp;n=63131&amp;dst=100020" TargetMode="External"/><Relationship Id="rId103" Type="http://schemas.openxmlformats.org/officeDocument/2006/relationships/hyperlink" Target="https://login.consultant.ru/link/?req=doc&amp;base=SPB&amp;n=187540&amp;dst=100024" TargetMode="External"/><Relationship Id="rId108" Type="http://schemas.openxmlformats.org/officeDocument/2006/relationships/hyperlink" Target="https://login.consultant.ru/link/?req=doc&amp;base=SPB&amp;n=167590&amp;dst=100038" TargetMode="External"/><Relationship Id="rId124" Type="http://schemas.openxmlformats.org/officeDocument/2006/relationships/hyperlink" Target="https://login.consultant.ru/link/?req=doc&amp;base=SPB&amp;n=274838&amp;dst=100007" TargetMode="External"/><Relationship Id="rId129" Type="http://schemas.openxmlformats.org/officeDocument/2006/relationships/hyperlink" Target="https://login.consultant.ru/link/?req=doc&amp;base=SPB&amp;n=187540&amp;dst=100045" TargetMode="External"/><Relationship Id="rId54" Type="http://schemas.openxmlformats.org/officeDocument/2006/relationships/hyperlink" Target="https://login.consultant.ru/link/?req=doc&amp;base=SPB&amp;n=305022&amp;dst=100005" TargetMode="External"/><Relationship Id="rId70" Type="http://schemas.openxmlformats.org/officeDocument/2006/relationships/hyperlink" Target="https://login.consultant.ru/link/?req=doc&amp;base=SPB&amp;n=228060&amp;dst=100024" TargetMode="External"/><Relationship Id="rId75" Type="http://schemas.openxmlformats.org/officeDocument/2006/relationships/hyperlink" Target="https://login.consultant.ru/link/?req=doc&amp;base=SPB&amp;n=228060&amp;dst=100029" TargetMode="External"/><Relationship Id="rId91" Type="http://schemas.openxmlformats.org/officeDocument/2006/relationships/hyperlink" Target="https://login.consultant.ru/link/?req=doc&amp;base=SPB&amp;n=167590&amp;dst=100031" TargetMode="External"/><Relationship Id="rId96" Type="http://schemas.openxmlformats.org/officeDocument/2006/relationships/hyperlink" Target="https://login.consultant.ru/link/?req=doc&amp;base=SPB&amp;n=167590&amp;dst=100034" TargetMode="External"/><Relationship Id="rId140" Type="http://schemas.openxmlformats.org/officeDocument/2006/relationships/hyperlink" Target="https://login.consultant.ru/link/?req=doc&amp;base=SPB&amp;n=63131&amp;dst=10005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63131&amp;dst=100005" TargetMode="External"/><Relationship Id="rId23" Type="http://schemas.openxmlformats.org/officeDocument/2006/relationships/hyperlink" Target="https://login.consultant.ru/link/?req=doc&amp;base=SPB&amp;n=320194&amp;dst=100010" TargetMode="External"/><Relationship Id="rId28" Type="http://schemas.openxmlformats.org/officeDocument/2006/relationships/hyperlink" Target="https://login.consultant.ru/link/?req=doc&amp;base=SPB&amp;n=187540&amp;dst=100005" TargetMode="External"/><Relationship Id="rId49" Type="http://schemas.openxmlformats.org/officeDocument/2006/relationships/hyperlink" Target="https://login.consultant.ru/link/?req=doc&amp;base=SPB&amp;n=228060&amp;dst=100014" TargetMode="External"/><Relationship Id="rId114" Type="http://schemas.openxmlformats.org/officeDocument/2006/relationships/hyperlink" Target="https://login.consultant.ru/link/?req=doc&amp;base=SPB&amp;n=187540&amp;dst=100036" TargetMode="External"/><Relationship Id="rId119" Type="http://schemas.openxmlformats.org/officeDocument/2006/relationships/hyperlink" Target="https://login.consultant.ru/link/?req=doc&amp;base=LAW&amp;n=461096&amp;dst=100017" TargetMode="External"/><Relationship Id="rId44" Type="http://schemas.openxmlformats.org/officeDocument/2006/relationships/hyperlink" Target="https://login.consultant.ru/link/?req=doc&amp;base=SPB&amp;n=63131&amp;dst=100011" TargetMode="External"/><Relationship Id="rId60" Type="http://schemas.openxmlformats.org/officeDocument/2006/relationships/hyperlink" Target="https://login.consultant.ru/link/?req=doc&amp;base=SPB&amp;n=63131&amp;dst=100021" TargetMode="External"/><Relationship Id="rId65" Type="http://schemas.openxmlformats.org/officeDocument/2006/relationships/hyperlink" Target="https://login.consultant.ru/link/?req=doc&amp;base=SPB&amp;n=187540&amp;dst=100013" TargetMode="External"/><Relationship Id="rId81" Type="http://schemas.openxmlformats.org/officeDocument/2006/relationships/hyperlink" Target="https://login.consultant.ru/link/?req=doc&amp;base=SPB&amp;n=320194&amp;dst=100015" TargetMode="External"/><Relationship Id="rId86" Type="http://schemas.openxmlformats.org/officeDocument/2006/relationships/hyperlink" Target="https://login.consultant.ru/link/?req=doc&amp;base=LAW&amp;n=509340&amp;dst=100088" TargetMode="External"/><Relationship Id="rId130" Type="http://schemas.openxmlformats.org/officeDocument/2006/relationships/hyperlink" Target="https://login.consultant.ru/link/?req=doc&amp;base=SPB&amp;n=167590&amp;dst=100060" TargetMode="External"/><Relationship Id="rId135" Type="http://schemas.openxmlformats.org/officeDocument/2006/relationships/hyperlink" Target="https://login.consultant.ru/link/?req=doc&amp;base=SPB&amp;n=167590&amp;dst=100062" TargetMode="External"/><Relationship Id="rId13" Type="http://schemas.openxmlformats.org/officeDocument/2006/relationships/hyperlink" Target="https://login.consultant.ru/link/?req=doc&amp;base=SPB&amp;n=257417&amp;dst=100005" TargetMode="External"/><Relationship Id="rId18" Type="http://schemas.openxmlformats.org/officeDocument/2006/relationships/hyperlink" Target="https://login.consultant.ru/link/?req=doc&amp;base=SPB&amp;n=323844&amp;dst=100005" TargetMode="External"/><Relationship Id="rId39" Type="http://schemas.openxmlformats.org/officeDocument/2006/relationships/hyperlink" Target="https://login.consultant.ru/link/?req=doc&amp;base=SPB&amp;n=320194&amp;dst=100013" TargetMode="External"/><Relationship Id="rId109" Type="http://schemas.openxmlformats.org/officeDocument/2006/relationships/hyperlink" Target="https://login.consultant.ru/link/?req=doc&amp;base=SPB&amp;n=187540&amp;dst=100029" TargetMode="External"/><Relationship Id="rId34" Type="http://schemas.openxmlformats.org/officeDocument/2006/relationships/hyperlink" Target="https://login.consultant.ru/link/?req=doc&amp;base=SPB&amp;n=305022&amp;dst=100005" TargetMode="External"/><Relationship Id="rId50" Type="http://schemas.openxmlformats.org/officeDocument/2006/relationships/hyperlink" Target="https://login.consultant.ru/link/?req=doc&amp;base=SPB&amp;n=228060&amp;dst=100016" TargetMode="External"/><Relationship Id="rId55" Type="http://schemas.openxmlformats.org/officeDocument/2006/relationships/hyperlink" Target="https://login.consultant.ru/link/?req=doc&amp;base=SPB&amp;n=257417&amp;dst=100005" TargetMode="External"/><Relationship Id="rId76" Type="http://schemas.openxmlformats.org/officeDocument/2006/relationships/hyperlink" Target="https://login.consultant.ru/link/?req=doc&amp;base=SPB&amp;n=167590&amp;dst=100020" TargetMode="External"/><Relationship Id="rId97" Type="http://schemas.openxmlformats.org/officeDocument/2006/relationships/hyperlink" Target="https://login.consultant.ru/link/?req=doc&amp;base=SPB&amp;n=320194&amp;dst=100021" TargetMode="External"/><Relationship Id="rId104" Type="http://schemas.openxmlformats.org/officeDocument/2006/relationships/hyperlink" Target="https://login.consultant.ru/link/?req=doc&amp;base=SPB&amp;n=320194&amp;dst=100028" TargetMode="External"/><Relationship Id="rId120" Type="http://schemas.openxmlformats.org/officeDocument/2006/relationships/hyperlink" Target="https://login.consultant.ru/link/?req=doc&amp;base=LAW&amp;n=461096&amp;dst=100018" TargetMode="External"/><Relationship Id="rId125" Type="http://schemas.openxmlformats.org/officeDocument/2006/relationships/hyperlink" Target="https://login.consultant.ru/link/?req=doc&amp;base=SPB&amp;n=249648&amp;dst=100008" TargetMode="External"/><Relationship Id="rId14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SPB&amp;n=140522&amp;dst=100005" TargetMode="External"/><Relationship Id="rId71" Type="http://schemas.openxmlformats.org/officeDocument/2006/relationships/hyperlink" Target="https://login.consultant.ru/link/?req=doc&amp;base=SPB&amp;n=228060&amp;dst=100026" TargetMode="External"/><Relationship Id="rId92" Type="http://schemas.openxmlformats.org/officeDocument/2006/relationships/hyperlink" Target="https://login.consultant.ru/link/?req=doc&amp;base=SPB&amp;n=320194&amp;dst=100018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SPB&amp;n=203832&amp;dst=100005" TargetMode="External"/><Relationship Id="rId24" Type="http://schemas.openxmlformats.org/officeDocument/2006/relationships/hyperlink" Target="https://login.consultant.ru/link/?req=doc&amp;base=SPB&amp;n=323844&amp;dst=100005" TargetMode="External"/><Relationship Id="rId40" Type="http://schemas.openxmlformats.org/officeDocument/2006/relationships/hyperlink" Target="https://login.consultant.ru/link/?req=doc&amp;base=SPB&amp;n=323844&amp;dst=100005" TargetMode="External"/><Relationship Id="rId45" Type="http://schemas.openxmlformats.org/officeDocument/2006/relationships/hyperlink" Target="https://login.consultant.ru/link/?req=doc&amp;base=SPB&amp;n=167590&amp;dst=100010" TargetMode="External"/><Relationship Id="rId66" Type="http://schemas.openxmlformats.org/officeDocument/2006/relationships/hyperlink" Target="https://login.consultant.ru/link/?req=doc&amp;base=SPB&amp;n=187540&amp;dst=100014" TargetMode="External"/><Relationship Id="rId87" Type="http://schemas.openxmlformats.org/officeDocument/2006/relationships/hyperlink" Target="https://login.consultant.ru/link/?req=doc&amp;base=SPB&amp;n=228060&amp;dst=100033" TargetMode="External"/><Relationship Id="rId110" Type="http://schemas.openxmlformats.org/officeDocument/2006/relationships/hyperlink" Target="https://login.consultant.ru/link/?req=doc&amp;base=SPB&amp;n=167590&amp;dst=100040" TargetMode="External"/><Relationship Id="rId115" Type="http://schemas.openxmlformats.org/officeDocument/2006/relationships/hyperlink" Target="https://login.consultant.ru/link/?req=doc&amp;base=SPB&amp;n=167590&amp;dst=100046" TargetMode="External"/><Relationship Id="rId131" Type="http://schemas.openxmlformats.org/officeDocument/2006/relationships/hyperlink" Target="https://login.consultant.ru/link/?req=doc&amp;base=SPB&amp;n=187540&amp;dst=100045" TargetMode="External"/><Relationship Id="rId136" Type="http://schemas.openxmlformats.org/officeDocument/2006/relationships/hyperlink" Target="https://login.consultant.ru/link/?req=doc&amp;base=SPB&amp;n=167590&amp;dst=100063" TargetMode="External"/><Relationship Id="rId61" Type="http://schemas.openxmlformats.org/officeDocument/2006/relationships/hyperlink" Target="https://login.consultant.ru/link/?req=doc&amp;base=SPB&amp;n=63131&amp;dst=100022" TargetMode="External"/><Relationship Id="rId82" Type="http://schemas.openxmlformats.org/officeDocument/2006/relationships/hyperlink" Target="https://login.consultant.ru/link/?req=doc&amp;base=SPB&amp;n=167590&amp;dst=100026" TargetMode="External"/><Relationship Id="rId19" Type="http://schemas.openxmlformats.org/officeDocument/2006/relationships/hyperlink" Target="https://login.consultant.ru/link/?req=doc&amp;base=LAW&amp;n=515778&amp;dst=100023" TargetMode="External"/><Relationship Id="rId14" Type="http://schemas.openxmlformats.org/officeDocument/2006/relationships/hyperlink" Target="https://login.consultant.ru/link/?req=doc&amp;base=SPB&amp;n=274838&amp;dst=100005" TargetMode="External"/><Relationship Id="rId30" Type="http://schemas.openxmlformats.org/officeDocument/2006/relationships/hyperlink" Target="https://login.consultant.ru/link/?req=doc&amp;base=SPB&amp;n=228060&amp;dst=100005" TargetMode="External"/><Relationship Id="rId35" Type="http://schemas.openxmlformats.org/officeDocument/2006/relationships/hyperlink" Target="https://login.consultant.ru/link/?req=doc&amp;base=SPB&amp;n=309657&amp;dst=100010" TargetMode="External"/><Relationship Id="rId56" Type="http://schemas.openxmlformats.org/officeDocument/2006/relationships/hyperlink" Target="https://login.consultant.ru/link/?req=doc&amp;base=SPB&amp;n=257417&amp;dst=100007" TargetMode="External"/><Relationship Id="rId77" Type="http://schemas.openxmlformats.org/officeDocument/2006/relationships/hyperlink" Target="https://login.consultant.ru/link/?req=doc&amp;base=SPB&amp;n=167590&amp;dst=100022" TargetMode="External"/><Relationship Id="rId100" Type="http://schemas.openxmlformats.org/officeDocument/2006/relationships/hyperlink" Target="https://login.consultant.ru/link/?req=doc&amp;base=SPB&amp;n=249648&amp;dst=100006" TargetMode="External"/><Relationship Id="rId105" Type="http://schemas.openxmlformats.org/officeDocument/2006/relationships/hyperlink" Target="https://login.consultant.ru/link/?req=doc&amp;base=SPB&amp;n=320194&amp;dst=100029" TargetMode="External"/><Relationship Id="rId126" Type="http://schemas.openxmlformats.org/officeDocument/2006/relationships/hyperlink" Target="https://login.consultant.ru/link/?req=doc&amp;base=SPB&amp;n=320194&amp;dst=100030" TargetMode="External"/><Relationship Id="rId8" Type="http://schemas.openxmlformats.org/officeDocument/2006/relationships/hyperlink" Target="https://login.consultant.ru/link/?req=doc&amp;base=SPB&amp;n=167590&amp;dst=100005" TargetMode="External"/><Relationship Id="rId51" Type="http://schemas.openxmlformats.org/officeDocument/2006/relationships/hyperlink" Target="https://login.consultant.ru/link/?req=doc&amp;base=SPB&amp;n=63131&amp;dst=100015" TargetMode="External"/><Relationship Id="rId72" Type="http://schemas.openxmlformats.org/officeDocument/2006/relationships/hyperlink" Target="https://login.consultant.ru/link/?req=doc&amp;base=SPB&amp;n=228060&amp;dst=100027" TargetMode="External"/><Relationship Id="rId93" Type="http://schemas.openxmlformats.org/officeDocument/2006/relationships/hyperlink" Target="https://login.consultant.ru/link/?req=doc&amp;base=SPB&amp;n=63131&amp;dst=100042" TargetMode="External"/><Relationship Id="rId98" Type="http://schemas.openxmlformats.org/officeDocument/2006/relationships/hyperlink" Target="https://login.consultant.ru/link/?req=doc&amp;base=SPB&amp;n=140522&amp;dst=100016" TargetMode="External"/><Relationship Id="rId121" Type="http://schemas.openxmlformats.org/officeDocument/2006/relationships/hyperlink" Target="https://login.consultant.ru/link/?req=doc&amp;base=LAW&amp;n=477377&amp;dst=205" TargetMode="External"/><Relationship Id="rId142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hyperlink" Target="https://login.consultant.ru/link/?req=doc&amp;base=SPB&amp;n=63131&amp;dst=100010" TargetMode="External"/><Relationship Id="rId46" Type="http://schemas.openxmlformats.org/officeDocument/2006/relationships/hyperlink" Target="https://login.consultant.ru/link/?req=doc&amp;base=SPB&amp;n=167590&amp;dst=100011" TargetMode="External"/><Relationship Id="rId67" Type="http://schemas.openxmlformats.org/officeDocument/2006/relationships/hyperlink" Target="https://login.consultant.ru/link/?req=doc&amp;base=SPB&amp;n=228060&amp;dst=100022" TargetMode="External"/><Relationship Id="rId116" Type="http://schemas.openxmlformats.org/officeDocument/2006/relationships/hyperlink" Target="https://login.consultant.ru/link/?req=doc&amp;base=SPB&amp;n=320194&amp;dst=100030" TargetMode="External"/><Relationship Id="rId137" Type="http://schemas.openxmlformats.org/officeDocument/2006/relationships/hyperlink" Target="https://login.consultant.ru/link/?req=doc&amp;base=SPB&amp;n=63131&amp;dst=100052" TargetMode="External"/><Relationship Id="rId20" Type="http://schemas.openxmlformats.org/officeDocument/2006/relationships/hyperlink" Target="https://login.consultant.ru/link/?req=doc&amp;base=SPB&amp;n=302062&amp;dst=100028" TargetMode="External"/><Relationship Id="rId41" Type="http://schemas.openxmlformats.org/officeDocument/2006/relationships/hyperlink" Target="https://login.consultant.ru/link/?req=doc&amp;base=SPB&amp;n=140522&amp;dst=100009" TargetMode="External"/><Relationship Id="rId62" Type="http://schemas.openxmlformats.org/officeDocument/2006/relationships/hyperlink" Target="https://login.consultant.ru/link/?req=doc&amp;base=SPB&amp;n=167590&amp;dst=100014" TargetMode="External"/><Relationship Id="rId83" Type="http://schemas.openxmlformats.org/officeDocument/2006/relationships/hyperlink" Target="https://login.consultant.ru/link/?req=doc&amp;base=SPB&amp;n=320194&amp;dst=100016" TargetMode="External"/><Relationship Id="rId88" Type="http://schemas.openxmlformats.org/officeDocument/2006/relationships/hyperlink" Target="https://login.consultant.ru/link/?req=doc&amp;base=SPB&amp;n=63131&amp;dst=100039" TargetMode="External"/><Relationship Id="rId111" Type="http://schemas.openxmlformats.org/officeDocument/2006/relationships/hyperlink" Target="https://login.consultant.ru/link/?req=doc&amp;base=SPB&amp;n=187540&amp;dst=100032" TargetMode="External"/><Relationship Id="rId132" Type="http://schemas.openxmlformats.org/officeDocument/2006/relationships/hyperlink" Target="https://login.consultant.ru/link/?req=doc&amp;base=SPB&amp;n=187540&amp;dst=100045" TargetMode="External"/><Relationship Id="rId15" Type="http://schemas.openxmlformats.org/officeDocument/2006/relationships/hyperlink" Target="https://login.consultant.ru/link/?req=doc&amp;base=SPB&amp;n=305022&amp;dst=100005" TargetMode="External"/><Relationship Id="rId36" Type="http://schemas.openxmlformats.org/officeDocument/2006/relationships/hyperlink" Target="https://login.consultant.ru/link/?req=doc&amp;base=SPB&amp;n=320194&amp;dst=100011" TargetMode="External"/><Relationship Id="rId57" Type="http://schemas.openxmlformats.org/officeDocument/2006/relationships/hyperlink" Target="https://login.consultant.ru/link/?req=doc&amp;base=SPB&amp;n=257417&amp;dst=100008" TargetMode="External"/><Relationship Id="rId106" Type="http://schemas.openxmlformats.org/officeDocument/2006/relationships/hyperlink" Target="https://login.consultant.ru/link/?req=doc&amp;base=SPB&amp;n=140522&amp;dst=100018" TargetMode="External"/><Relationship Id="rId127" Type="http://schemas.openxmlformats.org/officeDocument/2006/relationships/hyperlink" Target="https://login.consultant.ru/link/?req=doc&amp;base=SPB&amp;n=320194&amp;dst=100030" TargetMode="External"/><Relationship Id="rId10" Type="http://schemas.openxmlformats.org/officeDocument/2006/relationships/hyperlink" Target="https://login.consultant.ru/link/?req=doc&amp;base=SPB&amp;n=203832&amp;dst=100005" TargetMode="External"/><Relationship Id="rId31" Type="http://schemas.openxmlformats.org/officeDocument/2006/relationships/hyperlink" Target="https://login.consultant.ru/link/?req=doc&amp;base=SPB&amp;n=249648&amp;dst=100005" TargetMode="External"/><Relationship Id="rId52" Type="http://schemas.openxmlformats.org/officeDocument/2006/relationships/hyperlink" Target="https://login.consultant.ru/link/?req=doc&amp;base=SPB&amp;n=63131&amp;dst=100017" TargetMode="External"/><Relationship Id="rId73" Type="http://schemas.openxmlformats.org/officeDocument/2006/relationships/hyperlink" Target="https://login.consultant.ru/link/?req=doc&amp;base=SPB&amp;n=228060&amp;dst=100028" TargetMode="External"/><Relationship Id="rId78" Type="http://schemas.openxmlformats.org/officeDocument/2006/relationships/hyperlink" Target="https://login.consultant.ru/link/?req=doc&amp;base=SPB&amp;n=63131&amp;dst=100033" TargetMode="External"/><Relationship Id="rId94" Type="http://schemas.openxmlformats.org/officeDocument/2006/relationships/hyperlink" Target="https://login.consultant.ru/link/?req=doc&amp;base=SPB&amp;n=320194&amp;dst=100019" TargetMode="External"/><Relationship Id="rId99" Type="http://schemas.openxmlformats.org/officeDocument/2006/relationships/hyperlink" Target="https://login.consultant.ru/link/?req=doc&amp;base=SPB&amp;n=167590&amp;dst=100035" TargetMode="External"/><Relationship Id="rId101" Type="http://schemas.openxmlformats.org/officeDocument/2006/relationships/hyperlink" Target="https://login.consultant.ru/link/?req=doc&amp;base=SPB&amp;n=320194&amp;dst=100023" TargetMode="External"/><Relationship Id="rId122" Type="http://schemas.openxmlformats.org/officeDocument/2006/relationships/hyperlink" Target="https://login.consultant.ru/link/?req=doc&amp;base=SPB&amp;n=309657&amp;dst=1000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187540&amp;dst=100005" TargetMode="External"/><Relationship Id="rId26" Type="http://schemas.openxmlformats.org/officeDocument/2006/relationships/hyperlink" Target="https://login.consultant.ru/link/?req=doc&amp;base=SPB&amp;n=140522&amp;dst=100007" TargetMode="External"/><Relationship Id="rId47" Type="http://schemas.openxmlformats.org/officeDocument/2006/relationships/hyperlink" Target="https://login.consultant.ru/link/?req=doc&amp;base=SPB&amp;n=63131&amp;dst=100013" TargetMode="External"/><Relationship Id="rId68" Type="http://schemas.openxmlformats.org/officeDocument/2006/relationships/hyperlink" Target="https://login.consultant.ru/link/?req=doc&amp;base=SPB&amp;n=140522&amp;dst=100013" TargetMode="External"/><Relationship Id="rId89" Type="http://schemas.openxmlformats.org/officeDocument/2006/relationships/hyperlink" Target="https://login.consultant.ru/link/?req=doc&amp;base=SPB&amp;n=63131&amp;dst=100040" TargetMode="External"/><Relationship Id="rId112" Type="http://schemas.openxmlformats.org/officeDocument/2006/relationships/hyperlink" Target="https://login.consultant.ru/link/?req=doc&amp;base=SPB&amp;n=167590&amp;dst=100043" TargetMode="External"/><Relationship Id="rId133" Type="http://schemas.openxmlformats.org/officeDocument/2006/relationships/hyperlink" Target="https://login.consultant.ru/link/?req=doc&amp;base=SPB&amp;n=187540&amp;dst=100045" TargetMode="External"/><Relationship Id="rId16" Type="http://schemas.openxmlformats.org/officeDocument/2006/relationships/hyperlink" Target="https://login.consultant.ru/link/?req=doc&amp;base=SPB&amp;n=309657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8435</Words>
  <Characters>48085</Characters>
  <Application>Microsoft Office Word</Application>
  <DocSecurity>0</DocSecurity>
  <Lines>400</Lines>
  <Paragraphs>112</Paragraphs>
  <ScaleCrop>false</ScaleCrop>
  <Company/>
  <LinksUpToDate>false</LinksUpToDate>
  <CharactersWithSpaces>56408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Маврина Валентина Васильевна</dc:creator>
  <cp:lastModifiedBy>Маврина Валентина Васильевна</cp:lastModifiedBy>
  <cp:revision>2</cp:revision>
  <dcterms:created xsi:type="dcterms:W3CDTF">2026-02-12T09:37:00Z</dcterms:created>
  <dcterms:modified xsi:type="dcterms:W3CDTF">2026-02-12T09:38:00Z</dcterms:modified>
</cp:coreProperties>
</file>