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25" w:rsidRDefault="00E23E25" w:rsidP="004A5971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ПРОЕКТ</w:t>
      </w:r>
    </w:p>
    <w:p w:rsidR="00A618FF" w:rsidRDefault="00E23E25" w:rsidP="004A5971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color w:val="1A1A1A"/>
          <w:sz w:val="28"/>
          <w:szCs w:val="28"/>
        </w:rPr>
        <w:t>д</w:t>
      </w:r>
      <w:r w:rsidR="00A618FF" w:rsidRPr="00A618FF">
        <w:rPr>
          <w:color w:val="1A1A1A"/>
          <w:sz w:val="28"/>
          <w:szCs w:val="28"/>
        </w:rPr>
        <w:t>оклад</w:t>
      </w:r>
      <w:r>
        <w:rPr>
          <w:color w:val="1A1A1A"/>
          <w:sz w:val="28"/>
          <w:szCs w:val="28"/>
        </w:rPr>
        <w:t>а</w:t>
      </w:r>
      <w:r w:rsidR="00A618FF" w:rsidRPr="00A618FF">
        <w:rPr>
          <w:color w:val="1A1A1A"/>
          <w:sz w:val="28"/>
          <w:szCs w:val="28"/>
        </w:rPr>
        <w:t xml:space="preserve"> о правоприменительной практике</w:t>
      </w:r>
      <w:r w:rsidR="00A618FF">
        <w:rPr>
          <w:color w:val="1A1A1A"/>
          <w:sz w:val="28"/>
          <w:szCs w:val="28"/>
        </w:rPr>
        <w:t xml:space="preserve"> </w:t>
      </w:r>
      <w:r w:rsidR="004A5971" w:rsidRPr="00267B83">
        <w:rPr>
          <w:sz w:val="28"/>
          <w:szCs w:val="28"/>
        </w:rPr>
        <w:t>за 202</w:t>
      </w:r>
      <w:r w:rsidR="00FE0FF7">
        <w:rPr>
          <w:sz w:val="28"/>
          <w:szCs w:val="28"/>
        </w:rPr>
        <w:t>4</w:t>
      </w:r>
      <w:r w:rsidR="004A5971" w:rsidRPr="00267B83">
        <w:rPr>
          <w:sz w:val="28"/>
          <w:szCs w:val="28"/>
        </w:rPr>
        <w:t xml:space="preserve"> год при осуществлении регионального государственного надзора в области защиты населения и территории от чрезвычайных сит</w:t>
      </w:r>
      <w:r w:rsidR="001A25E5">
        <w:rPr>
          <w:sz w:val="28"/>
          <w:szCs w:val="28"/>
        </w:rPr>
        <w:t xml:space="preserve">уаций в Ленинградской области </w:t>
      </w:r>
    </w:p>
    <w:p w:rsidR="001A25E5" w:rsidRDefault="001A25E5" w:rsidP="004A5971">
      <w:pPr>
        <w:shd w:val="clear" w:color="auto" w:fill="FFFFFF"/>
        <w:ind w:firstLine="709"/>
        <w:jc w:val="center"/>
        <w:rPr>
          <w:color w:val="1A1A1A"/>
          <w:sz w:val="28"/>
          <w:szCs w:val="28"/>
        </w:rPr>
      </w:pPr>
    </w:p>
    <w:p w:rsidR="009A3898" w:rsidRDefault="009A3898" w:rsidP="009A389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F4915">
        <w:rPr>
          <w:sz w:val="28"/>
          <w:szCs w:val="28"/>
        </w:rPr>
        <w:t>Доклад, содержащий результаты обобщения правоприменительной практики в части осуществления регионального государственного надзора в области защиты населения и территорий от чрезвычайных с</w:t>
      </w:r>
      <w:r w:rsidR="00461BF3">
        <w:rPr>
          <w:sz w:val="28"/>
          <w:szCs w:val="28"/>
        </w:rPr>
        <w:t xml:space="preserve">итуаций в Ленинградской области </w:t>
      </w:r>
      <w:r w:rsidRPr="003F4915">
        <w:rPr>
          <w:sz w:val="28"/>
          <w:szCs w:val="28"/>
        </w:rPr>
        <w:t>за 202</w:t>
      </w:r>
      <w:bookmarkStart w:id="0" w:name="_GoBack"/>
      <w:bookmarkEnd w:id="0"/>
      <w:r w:rsidR="00FE0FF7">
        <w:rPr>
          <w:sz w:val="28"/>
          <w:szCs w:val="28"/>
        </w:rPr>
        <w:t>4</w:t>
      </w:r>
      <w:r w:rsidRPr="003F4915">
        <w:rPr>
          <w:sz w:val="28"/>
          <w:szCs w:val="28"/>
        </w:rPr>
        <w:t xml:space="preserve"> год подготовлен </w:t>
      </w:r>
      <w:r w:rsidRPr="00CA395B">
        <w:rPr>
          <w:sz w:val="28"/>
          <w:szCs w:val="28"/>
        </w:rPr>
        <w:t>во исполнение пункта 13 части 3 статьи 46</w:t>
      </w:r>
      <w:r w:rsidRPr="003F4915">
        <w:rPr>
          <w:sz w:val="28"/>
          <w:szCs w:val="28"/>
        </w:rPr>
        <w:t>, статьи 47 Федерального закона от 31.07.2020 № 248-ФЗ «О государственном контроле (надзоре) и муниципальном контроле в Российской Федерации» (далее</w:t>
      </w:r>
      <w:r w:rsidR="001A25E5">
        <w:rPr>
          <w:sz w:val="28"/>
          <w:szCs w:val="28"/>
        </w:rPr>
        <w:t xml:space="preserve"> – Федеральный закон № 248-ФЗ).</w:t>
      </w:r>
    </w:p>
    <w:p w:rsidR="006A0203" w:rsidRPr="006A0203" w:rsidRDefault="006A0203" w:rsidP="006A0203">
      <w:pPr>
        <w:ind w:firstLine="567"/>
        <w:jc w:val="both"/>
        <w:rPr>
          <w:sz w:val="28"/>
          <w:szCs w:val="28"/>
        </w:rPr>
      </w:pPr>
      <w:r w:rsidRPr="006A0203">
        <w:rPr>
          <w:sz w:val="28"/>
          <w:szCs w:val="28"/>
        </w:rPr>
        <w:t>Предметом регионального государственного надзора в области защиты населения и территорий Ленинградской области от чрезвычайных ситуаций (далее также – региональный государственный надзор) является соблюдение организациями и гражданами, за исключением организаций и граждан, деятельность которых подлежит федеральному государственному надзору в области защиты населения и территорий от чрезвычайных ситуаций, обязательных требований в области защиты населения и территорий от чрезвычайных ситуаций, установленных  Федеральным законом от 21</w:t>
      </w:r>
      <w:r>
        <w:rPr>
          <w:sz w:val="28"/>
          <w:szCs w:val="28"/>
        </w:rPr>
        <w:t>.12.</w:t>
      </w:r>
      <w:r w:rsidRPr="006A0203">
        <w:rPr>
          <w:sz w:val="28"/>
          <w:szCs w:val="28"/>
        </w:rPr>
        <w:t>1994 № 68-ФЗ «О защите населения и территорий от чрезвычайных ситуаций природного и техногенного характера» (далее - Федеральный закон № 68</w:t>
      </w:r>
      <w:r>
        <w:rPr>
          <w:sz w:val="28"/>
          <w:szCs w:val="28"/>
        </w:rPr>
        <w:t>-ФЗ</w:t>
      </w:r>
      <w:r w:rsidRPr="006A0203">
        <w:rPr>
          <w:sz w:val="28"/>
          <w:szCs w:val="28"/>
        </w:rPr>
        <w:t>) и принимаемыми в соответствии с ним иными нормативными правовыми актами Российской Федерации, законами и иными нормативными правовыми актами Ленинградской области. Организация и осуществление регионального государственного надзора регулируется Федеральным законом № 248-ФЗ.</w:t>
      </w:r>
    </w:p>
    <w:p w:rsidR="009A3898" w:rsidRPr="000C5A80" w:rsidRDefault="009A3898" w:rsidP="006A0203">
      <w:pPr>
        <w:ind w:firstLine="567"/>
        <w:jc w:val="both"/>
        <w:rPr>
          <w:sz w:val="28"/>
        </w:rPr>
      </w:pPr>
      <w:r w:rsidRPr="000C5A80">
        <w:rPr>
          <w:sz w:val="28"/>
        </w:rPr>
        <w:t xml:space="preserve">Региональный государственный надзор осуществляется на основе управления рисками </w:t>
      </w:r>
      <w:r w:rsidRPr="00C6208C">
        <w:rPr>
          <w:sz w:val="28"/>
          <w:szCs w:val="28"/>
        </w:rPr>
        <w:t>причинения вреда (ущерба) охраняемым законом ценностям, определяющ</w:t>
      </w:r>
      <w:r w:rsidR="00855F06" w:rsidRPr="00C6208C">
        <w:rPr>
          <w:sz w:val="28"/>
          <w:szCs w:val="28"/>
        </w:rPr>
        <w:t>ими</w:t>
      </w:r>
      <w:r w:rsidRPr="000C5A80">
        <w:rPr>
          <w:sz w:val="28"/>
        </w:rPr>
        <w:t xml:space="preserve"> выбор профилактических мероприятий и надзорных мероприятий, их содержание (в том числе объем проверяемых обязательных требований), интенсивность и результаты.</w:t>
      </w:r>
    </w:p>
    <w:p w:rsidR="009A3898" w:rsidRDefault="009A3898" w:rsidP="00C16672">
      <w:pPr>
        <w:ind w:firstLine="567"/>
        <w:jc w:val="both"/>
        <w:rPr>
          <w:sz w:val="28"/>
        </w:rPr>
      </w:pPr>
      <w:r w:rsidRPr="000C5A80">
        <w:rPr>
          <w:sz w:val="28"/>
        </w:rPr>
        <w:t>Для целей управления рисками причинения вреда (ущерба) охраняемым законом ценностям при</w:t>
      </w:r>
      <w:r>
        <w:rPr>
          <w:sz w:val="28"/>
        </w:rPr>
        <w:t xml:space="preserve"> осуществлении регионального государственного надзора объекты надзора относятся к одной из следующих категорий риска причинения вреда (ущерба) (далее - категории риска):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>средний риск;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>умеренный риск;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>низкий риск.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>С учетом оценки риска причинения вреда (ущерба) охраняемым законом ценностям и вероятности наступления негативных событий, которые могут повлечь причинение вреда (ущерба), деятельность контролируемых лиц подлежит отнесению к категориям риска согласно следующим критериям: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 xml:space="preserve">к категории среднего риска - деятельность контролируемых лиц, которые относятся к силам и средствам территориальной подсистемы Ленинградской области единой государственной системы предупреждения и ликвидации </w:t>
      </w:r>
      <w:r>
        <w:rPr>
          <w:sz w:val="28"/>
        </w:rPr>
        <w:lastRenderedPageBreak/>
        <w:t>чрезвычайных ситуаций (далее - Ленинградская областная подсистема РСЧС) и не подлежат федеральному государственному надзору в области защиты населения и территорий от чрезвычайных ситуаций;</w:t>
      </w:r>
    </w:p>
    <w:p w:rsidR="009A3898" w:rsidRDefault="009A3898" w:rsidP="00C16672">
      <w:pPr>
        <w:ind w:firstLine="567"/>
        <w:jc w:val="both"/>
        <w:rPr>
          <w:sz w:val="28"/>
        </w:rPr>
      </w:pPr>
      <w:r>
        <w:rPr>
          <w:sz w:val="28"/>
        </w:rPr>
        <w:t>к категории умеренного риска - деятельность контролируемых лиц, которые относятся к силам и средствам районных звеньев Ленинградской областной подсистемы РСЧС и не подлежат федеральному государственному надзору в области защиты населения и территорий от чрезвычайных ситуаций;</w:t>
      </w:r>
    </w:p>
    <w:p w:rsidR="009A3898" w:rsidRDefault="009A3898" w:rsidP="006A0203">
      <w:pPr>
        <w:ind w:firstLine="567"/>
        <w:jc w:val="both"/>
        <w:rPr>
          <w:sz w:val="28"/>
        </w:rPr>
      </w:pPr>
      <w:r>
        <w:rPr>
          <w:sz w:val="28"/>
        </w:rPr>
        <w:t>к категории низкого риска - деятельность контролируемых лиц, которые не отнесены к категориям среднего и умеренного риска и не подлежат федеральному государственному надзору в области защиты населения и территорий от чрезвычайных ситуаций.</w:t>
      </w:r>
    </w:p>
    <w:p w:rsidR="009A3898" w:rsidRDefault="009A3898" w:rsidP="006A0203">
      <w:pPr>
        <w:pStyle w:val="ae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D4E68">
        <w:rPr>
          <w:rFonts w:ascii="Times New Roman" w:hAnsi="Times New Roman"/>
          <w:sz w:val="28"/>
          <w:szCs w:val="28"/>
          <w:lang w:eastAsia="ru-RU"/>
        </w:rPr>
        <w:t>Согласно распоряжению Комитета</w:t>
      </w:r>
      <w:r w:rsidR="001A25E5">
        <w:rPr>
          <w:rFonts w:ascii="Times New Roman" w:hAnsi="Times New Roman"/>
          <w:sz w:val="28"/>
          <w:szCs w:val="28"/>
          <w:lang w:eastAsia="ru-RU"/>
        </w:rPr>
        <w:t xml:space="preserve"> правопорядка и безопасности Ленинградской области </w:t>
      </w:r>
      <w:r w:rsidR="004A380D">
        <w:rPr>
          <w:rFonts w:ascii="Times New Roman" w:hAnsi="Times New Roman"/>
          <w:sz w:val="28"/>
          <w:szCs w:val="28"/>
          <w:lang w:eastAsia="ru-RU"/>
        </w:rPr>
        <w:t xml:space="preserve"> от 0</w:t>
      </w:r>
      <w:r w:rsidRPr="004D4E68">
        <w:rPr>
          <w:rFonts w:ascii="Times New Roman" w:hAnsi="Times New Roman"/>
          <w:sz w:val="28"/>
          <w:szCs w:val="28"/>
          <w:lang w:eastAsia="ru-RU"/>
        </w:rPr>
        <w:t>4</w:t>
      </w:r>
      <w:r w:rsidR="00D62BB6">
        <w:rPr>
          <w:rFonts w:ascii="Times New Roman" w:hAnsi="Times New Roman"/>
          <w:sz w:val="28"/>
          <w:szCs w:val="28"/>
          <w:lang w:eastAsia="ru-RU"/>
        </w:rPr>
        <w:t>.12.</w:t>
      </w:r>
      <w:r w:rsidR="001A25E5">
        <w:rPr>
          <w:rFonts w:ascii="Times New Roman" w:hAnsi="Times New Roman"/>
          <w:sz w:val="28"/>
          <w:szCs w:val="28"/>
          <w:lang w:eastAsia="ru-RU"/>
        </w:rPr>
        <w:t>202</w:t>
      </w:r>
      <w:r w:rsidR="004A380D">
        <w:rPr>
          <w:rFonts w:ascii="Times New Roman" w:hAnsi="Times New Roman"/>
          <w:sz w:val="28"/>
          <w:szCs w:val="28"/>
          <w:lang w:eastAsia="ru-RU"/>
        </w:rPr>
        <w:t>3</w:t>
      </w:r>
      <w:r w:rsidR="001A25E5">
        <w:rPr>
          <w:rFonts w:ascii="Times New Roman" w:hAnsi="Times New Roman"/>
          <w:sz w:val="28"/>
          <w:szCs w:val="28"/>
          <w:lang w:eastAsia="ru-RU"/>
        </w:rPr>
        <w:t xml:space="preserve"> № 2</w:t>
      </w:r>
      <w:r w:rsidR="004A380D">
        <w:rPr>
          <w:rFonts w:ascii="Times New Roman" w:hAnsi="Times New Roman"/>
          <w:sz w:val="28"/>
          <w:szCs w:val="28"/>
          <w:lang w:eastAsia="ru-RU"/>
        </w:rPr>
        <w:t>38</w:t>
      </w:r>
      <w:r w:rsidR="006A02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D4E68">
        <w:rPr>
          <w:rFonts w:ascii="Times New Roman" w:hAnsi="Times New Roman"/>
          <w:sz w:val="28"/>
          <w:szCs w:val="28"/>
          <w:lang w:eastAsia="ru-RU"/>
        </w:rPr>
        <w:t xml:space="preserve">«Об утверждении Перечня объектов регионального государственного надзора в области защиты населения и территорий от чрезвычайных ситуаций в Ленинградской области и </w:t>
      </w:r>
      <w:r w:rsidR="004A380D">
        <w:rPr>
          <w:rFonts w:ascii="Times New Roman" w:hAnsi="Times New Roman"/>
          <w:sz w:val="28"/>
          <w:szCs w:val="28"/>
          <w:lang w:eastAsia="ru-RU"/>
        </w:rPr>
        <w:t>П</w:t>
      </w:r>
      <w:r w:rsidRPr="004D4E68">
        <w:rPr>
          <w:rFonts w:ascii="Times New Roman" w:hAnsi="Times New Roman"/>
          <w:sz w:val="28"/>
          <w:szCs w:val="28"/>
          <w:lang w:eastAsia="ru-RU"/>
        </w:rPr>
        <w:t>еречня объектов государственного надзора за реализацией органами местного самоуправления полномочий в области защиты населения и территорий от чрезвычайных ситуаций в Ленинградской области»</w:t>
      </w:r>
      <w:r w:rsidR="00D62B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D4E68">
        <w:rPr>
          <w:rFonts w:ascii="Times New Roman" w:hAnsi="Times New Roman"/>
          <w:sz w:val="28"/>
          <w:szCs w:val="28"/>
          <w:lang w:eastAsia="ru-RU"/>
        </w:rPr>
        <w:t>за  должностными лицами надзорного органа закреплено по территориальному признаку и зонам ответственности 27</w:t>
      </w:r>
      <w:r w:rsidR="004A380D">
        <w:rPr>
          <w:rFonts w:ascii="Times New Roman" w:hAnsi="Times New Roman"/>
          <w:sz w:val="28"/>
          <w:szCs w:val="28"/>
          <w:lang w:eastAsia="ru-RU"/>
        </w:rPr>
        <w:t>6</w:t>
      </w:r>
      <w:r w:rsidRPr="004D4E68">
        <w:rPr>
          <w:rFonts w:ascii="Times New Roman" w:hAnsi="Times New Roman"/>
          <w:sz w:val="28"/>
          <w:szCs w:val="28"/>
          <w:lang w:eastAsia="ru-RU"/>
        </w:rPr>
        <w:t xml:space="preserve"> объектов надзора </w:t>
      </w:r>
      <w:r w:rsidRPr="000A2C43">
        <w:rPr>
          <w:rFonts w:ascii="Times New Roman" w:hAnsi="Times New Roman"/>
          <w:sz w:val="28"/>
          <w:szCs w:val="28"/>
          <w:lang w:eastAsia="ru-RU"/>
        </w:rPr>
        <w:t>(</w:t>
      </w:r>
      <w:r w:rsidR="001A25E5">
        <w:rPr>
          <w:rFonts w:ascii="Times New Roman" w:hAnsi="Times New Roman"/>
          <w:sz w:val="28"/>
          <w:szCs w:val="28"/>
          <w:lang w:eastAsia="ru-RU"/>
        </w:rPr>
        <w:t xml:space="preserve">из них </w:t>
      </w:r>
      <w:r w:rsidRPr="000A2C43">
        <w:rPr>
          <w:rFonts w:ascii="Times New Roman" w:hAnsi="Times New Roman"/>
          <w:sz w:val="28"/>
          <w:szCs w:val="28"/>
          <w:lang w:eastAsia="ru-RU"/>
        </w:rPr>
        <w:t>8</w:t>
      </w:r>
      <w:r w:rsidR="004A380D">
        <w:rPr>
          <w:rFonts w:ascii="Times New Roman" w:hAnsi="Times New Roman"/>
          <w:sz w:val="28"/>
          <w:szCs w:val="28"/>
          <w:lang w:eastAsia="ru-RU"/>
        </w:rPr>
        <w:t>6</w:t>
      </w:r>
      <w:r w:rsidRPr="000A2C43">
        <w:rPr>
          <w:rFonts w:ascii="Times New Roman" w:hAnsi="Times New Roman"/>
          <w:sz w:val="28"/>
          <w:szCs w:val="28"/>
          <w:lang w:eastAsia="ru-RU"/>
        </w:rPr>
        <w:t xml:space="preserve"> объектов</w:t>
      </w:r>
      <w:r w:rsidR="001A25E5">
        <w:rPr>
          <w:rFonts w:ascii="Times New Roman" w:hAnsi="Times New Roman"/>
          <w:sz w:val="28"/>
          <w:szCs w:val="28"/>
          <w:lang w:eastAsia="ru-RU"/>
        </w:rPr>
        <w:t xml:space="preserve"> надзора</w:t>
      </w:r>
      <w:r w:rsidR="00A20FF1">
        <w:rPr>
          <w:rFonts w:ascii="Times New Roman" w:hAnsi="Times New Roman"/>
          <w:sz w:val="28"/>
          <w:szCs w:val="28"/>
          <w:lang w:eastAsia="ru-RU"/>
        </w:rPr>
        <w:t xml:space="preserve"> относятся к</w:t>
      </w:r>
      <w:r w:rsidR="001A25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2C43">
        <w:rPr>
          <w:rFonts w:ascii="Times New Roman" w:hAnsi="Times New Roman"/>
          <w:sz w:val="28"/>
          <w:szCs w:val="28"/>
          <w:lang w:eastAsia="ru-RU"/>
        </w:rPr>
        <w:t>органи</w:t>
      </w:r>
      <w:r w:rsidR="00A20FF1">
        <w:rPr>
          <w:rFonts w:ascii="Times New Roman" w:hAnsi="Times New Roman"/>
          <w:sz w:val="28"/>
          <w:szCs w:val="28"/>
          <w:lang w:eastAsia="ru-RU"/>
        </w:rPr>
        <w:t>зациям различной формы собственности</w:t>
      </w:r>
      <w:r w:rsidRPr="000A2C43">
        <w:rPr>
          <w:rFonts w:ascii="Times New Roman" w:hAnsi="Times New Roman"/>
          <w:sz w:val="28"/>
          <w:szCs w:val="28"/>
          <w:lang w:eastAsia="ru-RU"/>
        </w:rPr>
        <w:t>).</w:t>
      </w:r>
    </w:p>
    <w:p w:rsidR="009A3898" w:rsidRDefault="009A3898" w:rsidP="006A0203">
      <w:pPr>
        <w:ind w:firstLine="709"/>
        <w:jc w:val="both"/>
        <w:rPr>
          <w:sz w:val="28"/>
          <w:szCs w:val="28"/>
        </w:rPr>
      </w:pPr>
      <w:r w:rsidRPr="004D4E68">
        <w:rPr>
          <w:sz w:val="28"/>
          <w:szCs w:val="28"/>
        </w:rPr>
        <w:t xml:space="preserve">В связи с ограничениями, установленными постановлением Правительства </w:t>
      </w:r>
      <w:r w:rsidRPr="007E700B">
        <w:rPr>
          <w:sz w:val="28"/>
          <w:szCs w:val="28"/>
        </w:rPr>
        <w:t>Российской Федерации</w:t>
      </w:r>
      <w:r w:rsidRPr="004D4E68">
        <w:rPr>
          <w:sz w:val="28"/>
          <w:szCs w:val="28"/>
        </w:rPr>
        <w:t xml:space="preserve"> от 10.03.2022 № 336 «Об особенностях организации и осуществления государственного контроля (надзора), муницип</w:t>
      </w:r>
      <w:r w:rsidR="001A25E5">
        <w:rPr>
          <w:sz w:val="28"/>
          <w:szCs w:val="28"/>
        </w:rPr>
        <w:t xml:space="preserve">ального контроля», </w:t>
      </w:r>
      <w:r>
        <w:rPr>
          <w:sz w:val="28"/>
          <w:szCs w:val="28"/>
        </w:rPr>
        <w:t>надзорные</w:t>
      </w:r>
      <w:r w:rsidRPr="008D5BAD">
        <w:rPr>
          <w:sz w:val="28"/>
          <w:szCs w:val="28"/>
        </w:rPr>
        <w:t xml:space="preserve"> мероприятия </w:t>
      </w:r>
      <w:r>
        <w:rPr>
          <w:sz w:val="28"/>
          <w:szCs w:val="28"/>
        </w:rPr>
        <w:t>в</w:t>
      </w:r>
      <w:r w:rsidRPr="008D5BAD">
        <w:rPr>
          <w:sz w:val="28"/>
          <w:szCs w:val="28"/>
        </w:rPr>
        <w:t xml:space="preserve"> отношении </w:t>
      </w:r>
      <w:r>
        <w:rPr>
          <w:sz w:val="28"/>
          <w:szCs w:val="28"/>
        </w:rPr>
        <w:t>граждан</w:t>
      </w:r>
      <w:r w:rsidR="000A2C43">
        <w:rPr>
          <w:sz w:val="28"/>
          <w:szCs w:val="28"/>
        </w:rPr>
        <w:t xml:space="preserve"> </w:t>
      </w:r>
      <w:r>
        <w:rPr>
          <w:sz w:val="28"/>
          <w:szCs w:val="28"/>
        </w:rPr>
        <w:t>и организаций</w:t>
      </w:r>
      <w:r w:rsidRPr="008D5BAD">
        <w:rPr>
          <w:sz w:val="28"/>
          <w:szCs w:val="28"/>
        </w:rPr>
        <w:t xml:space="preserve"> в 202</w:t>
      </w:r>
      <w:r w:rsidR="004C15AB">
        <w:rPr>
          <w:sz w:val="28"/>
          <w:szCs w:val="28"/>
        </w:rPr>
        <w:t>4</w:t>
      </w:r>
      <w:r w:rsidRPr="008D5BAD">
        <w:rPr>
          <w:sz w:val="28"/>
          <w:szCs w:val="28"/>
        </w:rPr>
        <w:t xml:space="preserve"> году Комитетом </w:t>
      </w:r>
      <w:r w:rsidR="001A25E5" w:rsidRPr="001A25E5">
        <w:rPr>
          <w:sz w:val="28"/>
          <w:szCs w:val="28"/>
        </w:rPr>
        <w:t xml:space="preserve">правопорядка и безопасности Ленинградской области </w:t>
      </w:r>
      <w:r w:rsidRPr="008D5BAD">
        <w:rPr>
          <w:sz w:val="28"/>
          <w:szCs w:val="28"/>
        </w:rPr>
        <w:t>не проводились.</w:t>
      </w:r>
      <w:r>
        <w:rPr>
          <w:sz w:val="28"/>
          <w:szCs w:val="28"/>
        </w:rPr>
        <w:t xml:space="preserve"> </w:t>
      </w:r>
    </w:p>
    <w:p w:rsidR="009A3898" w:rsidRPr="00C6208C" w:rsidRDefault="009A3898" w:rsidP="000A2C4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C5A80">
        <w:rPr>
          <w:color w:val="000000"/>
          <w:sz w:val="28"/>
          <w:szCs w:val="28"/>
        </w:rPr>
        <w:t xml:space="preserve">В целях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требований, соблюдение которых оценивается при осуществлении </w:t>
      </w:r>
      <w:r w:rsidR="0067338F" w:rsidRPr="00C6208C">
        <w:rPr>
          <w:color w:val="000000"/>
          <w:sz w:val="28"/>
          <w:szCs w:val="28"/>
        </w:rPr>
        <w:t xml:space="preserve">надзорных </w:t>
      </w:r>
      <w:r w:rsidR="0067338F" w:rsidRPr="000C5A80">
        <w:rPr>
          <w:color w:val="000000"/>
          <w:sz w:val="28"/>
          <w:szCs w:val="28"/>
        </w:rPr>
        <w:t>функций</w:t>
      </w:r>
      <w:r w:rsidR="008838A0">
        <w:rPr>
          <w:color w:val="000000"/>
          <w:sz w:val="28"/>
          <w:szCs w:val="28"/>
        </w:rPr>
        <w:t>,</w:t>
      </w:r>
      <w:r w:rsidR="000A2C43" w:rsidRPr="00C6208C">
        <w:rPr>
          <w:color w:val="000000"/>
          <w:sz w:val="28"/>
          <w:szCs w:val="28"/>
        </w:rPr>
        <w:t xml:space="preserve"> К</w:t>
      </w:r>
      <w:r w:rsidRPr="00C6208C">
        <w:rPr>
          <w:color w:val="000000"/>
          <w:sz w:val="28"/>
          <w:szCs w:val="28"/>
        </w:rPr>
        <w:t>омитетом осуществляются мероприятия по профилактике нарушений обязательных требова</w:t>
      </w:r>
      <w:r w:rsidR="0067338F" w:rsidRPr="00C6208C">
        <w:rPr>
          <w:color w:val="000000"/>
          <w:sz w:val="28"/>
          <w:szCs w:val="28"/>
        </w:rPr>
        <w:t>ний, в соответствии с ежегодной программой</w:t>
      </w:r>
      <w:r w:rsidRPr="00C6208C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надзора в области защиты населения и территорий от чрезвычайных ситуаций в Ленинградской области</w:t>
      </w:r>
      <w:r w:rsidR="0067338F" w:rsidRPr="00C6208C">
        <w:rPr>
          <w:color w:val="000000"/>
          <w:sz w:val="28"/>
          <w:szCs w:val="28"/>
        </w:rPr>
        <w:t>, государственного надзора за реализацией органами местного самоуправления полномочий  в области защиты населения и территорий от чрезвычайных ситуаций в Ленинградской области</w:t>
      </w:r>
      <w:r w:rsidRPr="00C6208C">
        <w:rPr>
          <w:color w:val="000000"/>
          <w:sz w:val="28"/>
          <w:szCs w:val="28"/>
        </w:rPr>
        <w:t xml:space="preserve"> (далее – Программа профилактики</w:t>
      </w:r>
      <w:r w:rsidR="0067338F" w:rsidRPr="00C6208C">
        <w:rPr>
          <w:color w:val="000000"/>
          <w:sz w:val="28"/>
          <w:szCs w:val="28"/>
        </w:rPr>
        <w:t xml:space="preserve"> нарушений обязательных требований</w:t>
      </w:r>
      <w:r w:rsidRPr="00C6208C">
        <w:rPr>
          <w:color w:val="000000"/>
          <w:sz w:val="28"/>
          <w:szCs w:val="28"/>
        </w:rPr>
        <w:t>)</w:t>
      </w:r>
      <w:r w:rsidR="0067338F" w:rsidRPr="00C6208C">
        <w:rPr>
          <w:color w:val="000000"/>
          <w:sz w:val="28"/>
          <w:szCs w:val="28"/>
        </w:rPr>
        <w:t>, утверждаемой распоряжением</w:t>
      </w:r>
      <w:r w:rsidRPr="00C6208C">
        <w:rPr>
          <w:color w:val="000000"/>
          <w:sz w:val="28"/>
          <w:szCs w:val="28"/>
        </w:rPr>
        <w:t xml:space="preserve"> Комитета.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Текущее состояние профилактической деятельности надзорного органа характеризовали проведенные в 202</w:t>
      </w:r>
      <w:r w:rsidR="004C15AB">
        <w:rPr>
          <w:color w:val="000000"/>
          <w:sz w:val="28"/>
          <w:szCs w:val="28"/>
        </w:rPr>
        <w:t>4</w:t>
      </w:r>
      <w:r w:rsidRPr="00C6208C">
        <w:rPr>
          <w:color w:val="000000"/>
          <w:sz w:val="28"/>
          <w:szCs w:val="28"/>
        </w:rPr>
        <w:t xml:space="preserve"> году мероприятия в рамках Программы профилактики нарушений обязательных требований, в том числе: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lastRenderedPageBreak/>
        <w:t>- заседание комиссии по профилактике правонарушений в Ленинградской области;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 xml:space="preserve">- осуществление анализа деятельности органов местного самоуправления, организаций и граждан в области защиты населения и территорий от чрезвычайных ситуаций с целью выявления причин и условий, способствующих совершению правонарушений и принятие соответствующих профилактических мер, направленных на предупреждение правонарушений; 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заседание комиссии по предупреждению и ликвидации чрезвычайных ситуаций и обеспечению пожарной безопасности Ленинградской области;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заседание комиссии по предупреждению и ликвидации чрезвычайных ситуаций и обеспечению пожарной безопасности органов местного самоуправления;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A395B">
        <w:rPr>
          <w:color w:val="000000"/>
          <w:sz w:val="28"/>
          <w:szCs w:val="28"/>
        </w:rPr>
        <w:t>- проведение учебно-методических сборов по вопросам защиты населения и территорий от чрезвычайных ситуаций с главами администраций муниципальных районов и городского округа Ленинградской области, а также с заместителями глав администраций муниципальных районов и городского округа Ленинградской области по безопасности;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размещение и актуализация на официальном сайте Комитета в информационно-телекоммуникационной сети «Интернет» перечня нормативных правовых актов или их отдельных частей, содержащих обязательные требования;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подготовка и размещение на официальном сайте Комитета сведений об изменениях, внесенных в действующие нормативные правовые акты, сроках и порядке вступления их в силу;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информирование органов местного самоуправления, организаций и граждан по вопросам соблюдения обязательных требований в области защиты населения и территорий от чрезвычайных ситуаций;</w:t>
      </w:r>
    </w:p>
    <w:p w:rsidR="009A3898" w:rsidRPr="00C6208C" w:rsidRDefault="009A3898" w:rsidP="00C6208C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C6208C">
        <w:rPr>
          <w:color w:val="000000"/>
          <w:sz w:val="28"/>
          <w:szCs w:val="28"/>
        </w:rPr>
        <w:t>- направление письменных ответов на поступающие обращения и жалобы по вопросам, входящим в компетенцию органа государственного надзора;</w:t>
      </w:r>
    </w:p>
    <w:p w:rsidR="009A3898" w:rsidRPr="00CC3BD2" w:rsidRDefault="009A3898" w:rsidP="00C6208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6208C">
        <w:rPr>
          <w:color w:val="000000"/>
          <w:sz w:val="28"/>
          <w:szCs w:val="28"/>
        </w:rPr>
        <w:t xml:space="preserve">- размещение информации о результатах </w:t>
      </w:r>
      <w:r w:rsidR="00CA395B">
        <w:rPr>
          <w:color w:val="000000"/>
          <w:sz w:val="28"/>
          <w:szCs w:val="28"/>
        </w:rPr>
        <w:t>контрольных (надзорных) мероприятий,</w:t>
      </w:r>
      <w:r w:rsidRPr="00C6208C">
        <w:rPr>
          <w:color w:val="000000"/>
          <w:sz w:val="28"/>
          <w:szCs w:val="28"/>
        </w:rPr>
        <w:t xml:space="preserve"> о принятых мерах по пресечению и (или) устранению последствий выявленных нарушений в едином реестре проверок и в едином реестре контрольных (надзорн</w:t>
      </w:r>
      <w:r>
        <w:rPr>
          <w:sz w:val="28"/>
          <w:szCs w:val="28"/>
        </w:rPr>
        <w:t>ых) мероприятий</w:t>
      </w:r>
      <w:r w:rsidRPr="00CC3BD2">
        <w:rPr>
          <w:sz w:val="28"/>
          <w:szCs w:val="28"/>
        </w:rPr>
        <w:t>;</w:t>
      </w:r>
    </w:p>
    <w:p w:rsidR="009A3898" w:rsidRPr="00CC3BD2" w:rsidRDefault="009A3898" w:rsidP="00C16672">
      <w:pPr>
        <w:pStyle w:val="ae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3BD2">
        <w:rPr>
          <w:rFonts w:ascii="Times New Roman" w:eastAsia="Times New Roman" w:hAnsi="Times New Roman"/>
          <w:sz w:val="28"/>
          <w:szCs w:val="28"/>
          <w:lang w:eastAsia="ru-RU"/>
        </w:rPr>
        <w:t>- размещение на официальном сайте Комитета в информационно-телекоммуникационной сети «Интернет» обобщённой практики осуществления государственного надзора в области защиты населения и территорий от чрезвычайных ситуаций на территории Ленинградской области, с указанием наиболее часто встречающихся случаев нарушений обязательных требований;</w:t>
      </w:r>
    </w:p>
    <w:p w:rsidR="009A3898" w:rsidRDefault="009A3898" w:rsidP="00C16672">
      <w:pPr>
        <w:pStyle w:val="ae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д</w:t>
      </w:r>
      <w:r w:rsidRPr="000671A6">
        <w:rPr>
          <w:rFonts w:ascii="Times New Roman" w:eastAsia="Times New Roman" w:hAnsi="Times New Roman"/>
          <w:sz w:val="28"/>
          <w:szCs w:val="28"/>
          <w:lang w:eastAsia="ru-RU"/>
        </w:rPr>
        <w:t xml:space="preserve">олжностными лицами надзорного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органа консультирований</w:t>
      </w:r>
      <w:r w:rsidRPr="000671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 соблюдения обязательных требований в области защиты населения и терр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иторий от чрезвычайных ситуаций;</w:t>
      </w:r>
    </w:p>
    <w:p w:rsidR="009A3898" w:rsidRDefault="009A3898" w:rsidP="00C16672">
      <w:pPr>
        <w:pStyle w:val="ae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C5A80">
        <w:rPr>
          <w:rFonts w:ascii="Times New Roman" w:eastAsia="Times New Roman" w:hAnsi="Times New Roman"/>
          <w:sz w:val="28"/>
          <w:szCs w:val="28"/>
          <w:lang w:eastAsia="ru-RU"/>
        </w:rPr>
        <w:t>разработка, размещение на официальном сайте Комитета в информационно-телекоммуникационной сети «Интернет» и поддержание в актуальном состоянии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руководств</w:t>
      </w:r>
      <w:r w:rsidRPr="000671A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соблюдению обязательных требований в области защиты населения и территорий от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3898" w:rsidRDefault="009A3898" w:rsidP="00C16672">
      <w:pPr>
        <w:spacing w:after="1"/>
        <w:ind w:firstLine="709"/>
        <w:jc w:val="both"/>
        <w:rPr>
          <w:sz w:val="28"/>
        </w:rPr>
      </w:pPr>
      <w:r w:rsidRPr="00F15C41">
        <w:rPr>
          <w:sz w:val="28"/>
        </w:rPr>
        <w:lastRenderedPageBreak/>
        <w:t>Мероприятия, предусмотренные Программой профилактики нарушений обязательных требований, с учетом ограничений, установленных постановлением Правительства Российской Федерации от 10</w:t>
      </w:r>
      <w:r w:rsidR="008838A0">
        <w:rPr>
          <w:sz w:val="28"/>
        </w:rPr>
        <w:t>.03.</w:t>
      </w:r>
      <w:r w:rsidRPr="00F15C41">
        <w:rPr>
          <w:sz w:val="28"/>
        </w:rPr>
        <w:t>2022 № 336 «Об особенностях организации и осуществления государственного контроля (надзора), муниципального контроля», выполнены в 202</w:t>
      </w:r>
      <w:r w:rsidR="008D6AD6">
        <w:rPr>
          <w:sz w:val="28"/>
        </w:rPr>
        <w:t>4</w:t>
      </w:r>
      <w:r w:rsidRPr="00F15C41">
        <w:rPr>
          <w:sz w:val="28"/>
        </w:rPr>
        <w:t xml:space="preserve"> году надзорным органом в полном объеме. Результативность реализации Программы профилактики в 202</w:t>
      </w:r>
      <w:r w:rsidR="008D6AD6">
        <w:rPr>
          <w:sz w:val="28"/>
        </w:rPr>
        <w:t>4</w:t>
      </w:r>
      <w:r w:rsidRPr="00F15C41">
        <w:rPr>
          <w:sz w:val="28"/>
        </w:rPr>
        <w:t xml:space="preserve"> году, в соответствии с методикой оценки, признана эффективной.</w:t>
      </w:r>
    </w:p>
    <w:p w:rsidR="009A3898" w:rsidRPr="000C5A80" w:rsidRDefault="009A3898" w:rsidP="00C16672">
      <w:pPr>
        <w:ind w:firstLine="709"/>
        <w:jc w:val="both"/>
        <w:rPr>
          <w:sz w:val="28"/>
          <w:szCs w:val="28"/>
        </w:rPr>
      </w:pPr>
      <w:r w:rsidRPr="000C5A80">
        <w:rPr>
          <w:sz w:val="28"/>
          <w:szCs w:val="28"/>
        </w:rPr>
        <w:t>В рамках профилактических мероприятий, направленных на предупреждение нарушений контролируемыми лицами обязательных требований и повышение информированности о способах их соблюдения, в 202</w:t>
      </w:r>
      <w:r w:rsidR="008D6AD6">
        <w:rPr>
          <w:sz w:val="28"/>
          <w:szCs w:val="28"/>
        </w:rPr>
        <w:t>4</w:t>
      </w:r>
      <w:r w:rsidRPr="000C5A80">
        <w:rPr>
          <w:sz w:val="28"/>
          <w:szCs w:val="28"/>
        </w:rPr>
        <w:t xml:space="preserve"> году Комитетом осуществлено 8</w:t>
      </w:r>
      <w:r w:rsidR="008D6AD6">
        <w:rPr>
          <w:sz w:val="28"/>
          <w:szCs w:val="28"/>
        </w:rPr>
        <w:t>3</w:t>
      </w:r>
      <w:r w:rsidRPr="000C5A80">
        <w:rPr>
          <w:sz w:val="28"/>
          <w:szCs w:val="28"/>
        </w:rPr>
        <w:t xml:space="preserve"> профилактических визит</w:t>
      </w:r>
      <w:r w:rsidR="008D6AD6">
        <w:rPr>
          <w:sz w:val="28"/>
          <w:szCs w:val="28"/>
        </w:rPr>
        <w:t>а</w:t>
      </w:r>
      <w:r w:rsidRPr="000C5A80">
        <w:rPr>
          <w:sz w:val="28"/>
          <w:szCs w:val="28"/>
        </w:rPr>
        <w:t xml:space="preserve"> </w:t>
      </w:r>
      <w:r w:rsidR="005053A0">
        <w:rPr>
          <w:sz w:val="28"/>
          <w:szCs w:val="28"/>
        </w:rPr>
        <w:t>в отношении 81</w:t>
      </w:r>
      <w:r w:rsidR="005053A0" w:rsidRPr="000C5A80">
        <w:rPr>
          <w:sz w:val="28"/>
          <w:szCs w:val="28"/>
        </w:rPr>
        <w:t xml:space="preserve"> контролируем</w:t>
      </w:r>
      <w:r w:rsidR="005053A0">
        <w:rPr>
          <w:sz w:val="28"/>
          <w:szCs w:val="28"/>
        </w:rPr>
        <w:t>ого</w:t>
      </w:r>
      <w:r w:rsidR="005053A0" w:rsidRPr="000C5A80">
        <w:rPr>
          <w:sz w:val="28"/>
          <w:szCs w:val="28"/>
        </w:rPr>
        <w:t xml:space="preserve"> лиц</w:t>
      </w:r>
      <w:r w:rsidR="005053A0">
        <w:rPr>
          <w:sz w:val="28"/>
          <w:szCs w:val="28"/>
        </w:rPr>
        <w:t>а</w:t>
      </w:r>
      <w:r w:rsidR="005053A0" w:rsidRPr="000C5A80">
        <w:rPr>
          <w:sz w:val="28"/>
          <w:szCs w:val="28"/>
        </w:rPr>
        <w:t xml:space="preserve">, </w:t>
      </w:r>
      <w:r w:rsidRPr="000C5A80">
        <w:rPr>
          <w:sz w:val="28"/>
          <w:szCs w:val="28"/>
        </w:rPr>
        <w:t>в рамках которых контролируемые лица проинформированы об обязательных требованиях, предъявляемых к их деятельности, соответствии критериям риска, основаниях и о рекомендуемых способах снижения категории риска.</w:t>
      </w:r>
    </w:p>
    <w:p w:rsidR="009A3898" w:rsidRPr="000C5A80" w:rsidRDefault="009A3898" w:rsidP="00C16672">
      <w:pPr>
        <w:ind w:firstLine="709"/>
        <w:jc w:val="both"/>
        <w:rPr>
          <w:sz w:val="28"/>
          <w:szCs w:val="28"/>
        </w:rPr>
      </w:pPr>
      <w:r w:rsidRPr="000C5A80">
        <w:rPr>
          <w:sz w:val="28"/>
          <w:szCs w:val="28"/>
        </w:rPr>
        <w:t>В целях изучения деятельности организаций в области гражданской обороны, защиты населения и территорий от чрезвычайных ситуаций и оказания методической помощи</w:t>
      </w:r>
      <w:r w:rsidR="00964EA3">
        <w:rPr>
          <w:sz w:val="28"/>
          <w:szCs w:val="28"/>
        </w:rPr>
        <w:t xml:space="preserve"> Комитетом правопорядка и безопасности Ленинградской области</w:t>
      </w:r>
      <w:r w:rsidRPr="000C5A80">
        <w:rPr>
          <w:sz w:val="28"/>
          <w:szCs w:val="28"/>
        </w:rPr>
        <w:t>:</w:t>
      </w:r>
    </w:p>
    <w:p w:rsidR="009872F5" w:rsidRDefault="009872F5" w:rsidP="009872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 проведены</w:t>
      </w:r>
      <w:r>
        <w:rPr>
          <w:sz w:val="28"/>
          <w:szCs w:val="28"/>
        </w:rPr>
        <w:t xml:space="preserve"> комплексные выезды на 17 объектов хранения имущества, находящегося в оперативном управлении государственного казенного учреждения Ленинградской области «Управление по обеспечению мероприятий гражданской защиты Ленинградской области» для проверки наличия и условий его хранения.</w:t>
      </w:r>
    </w:p>
    <w:p w:rsidR="007B557E" w:rsidRDefault="007B557E" w:rsidP="00C1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действием моратория на проведение надзорных мероприятий в отношении организаций и граждан установить типичные нарушения</w:t>
      </w:r>
      <w:r w:rsidRPr="007B557E">
        <w:rPr>
          <w:sz w:val="28"/>
          <w:szCs w:val="28"/>
        </w:rPr>
        <w:t xml:space="preserve"> обязательных требований</w:t>
      </w:r>
      <w:r w:rsidR="00C8659A">
        <w:rPr>
          <w:sz w:val="28"/>
          <w:szCs w:val="28"/>
        </w:rPr>
        <w:t xml:space="preserve"> в области защиты населения и территорий от чрезвычайных ситуаций</w:t>
      </w:r>
      <w:r w:rsidRPr="007B557E">
        <w:rPr>
          <w:sz w:val="28"/>
          <w:szCs w:val="28"/>
        </w:rPr>
        <w:t>, причин</w:t>
      </w:r>
      <w:r>
        <w:rPr>
          <w:sz w:val="28"/>
          <w:szCs w:val="28"/>
        </w:rPr>
        <w:t>ы, факторы и условия, способствующие</w:t>
      </w:r>
      <w:r w:rsidRPr="007B557E">
        <w:rPr>
          <w:sz w:val="28"/>
          <w:szCs w:val="28"/>
        </w:rPr>
        <w:t xml:space="preserve"> возникновению указанных нарушений</w:t>
      </w:r>
      <w:r>
        <w:rPr>
          <w:sz w:val="28"/>
          <w:szCs w:val="28"/>
        </w:rPr>
        <w:t xml:space="preserve"> со стороны контролируемых лиц - не представляется возможным.</w:t>
      </w:r>
    </w:p>
    <w:p w:rsidR="007B557E" w:rsidRDefault="007B557E" w:rsidP="00C166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 w:rsidR="008E7610">
        <w:rPr>
          <w:sz w:val="28"/>
          <w:szCs w:val="28"/>
        </w:rPr>
        <w:t xml:space="preserve">аналогии применения </w:t>
      </w:r>
      <w:r w:rsidR="00964EA3">
        <w:rPr>
          <w:sz w:val="28"/>
          <w:szCs w:val="28"/>
        </w:rPr>
        <w:t>обязательных требований в области защиты населения и территорий от чрезвычайных ситуаций</w:t>
      </w:r>
      <w:r w:rsidR="008E7610">
        <w:rPr>
          <w:sz w:val="28"/>
          <w:szCs w:val="28"/>
        </w:rPr>
        <w:t xml:space="preserve"> и анализа нарушений</w:t>
      </w:r>
      <w:r w:rsidR="0076312D">
        <w:rPr>
          <w:sz w:val="28"/>
          <w:szCs w:val="28"/>
        </w:rPr>
        <w:t>,</w:t>
      </w:r>
      <w:r w:rsidR="00964EA3">
        <w:rPr>
          <w:sz w:val="28"/>
          <w:szCs w:val="28"/>
        </w:rPr>
        <w:t xml:space="preserve"> </w:t>
      </w:r>
      <w:r w:rsidR="008E7610">
        <w:rPr>
          <w:sz w:val="28"/>
          <w:szCs w:val="28"/>
        </w:rPr>
        <w:t>допускаемых</w:t>
      </w:r>
      <w:r w:rsidR="00964EA3">
        <w:rPr>
          <w:sz w:val="28"/>
          <w:szCs w:val="28"/>
        </w:rPr>
        <w:t xml:space="preserve"> органам</w:t>
      </w:r>
      <w:r w:rsidR="009872F5">
        <w:rPr>
          <w:sz w:val="28"/>
          <w:szCs w:val="28"/>
        </w:rPr>
        <w:t>и</w:t>
      </w:r>
      <w:r w:rsidR="00964EA3">
        <w:rPr>
          <w:sz w:val="28"/>
          <w:szCs w:val="28"/>
        </w:rPr>
        <w:t xml:space="preserve"> местного самоуправления</w:t>
      </w:r>
      <w:r w:rsidR="0076312D">
        <w:rPr>
          <w:sz w:val="28"/>
          <w:szCs w:val="28"/>
        </w:rPr>
        <w:t>,</w:t>
      </w:r>
      <w:r w:rsidR="00964EA3">
        <w:rPr>
          <w:sz w:val="28"/>
          <w:szCs w:val="28"/>
        </w:rPr>
        <w:t xml:space="preserve"> </w:t>
      </w:r>
      <w:r w:rsidR="008E7610">
        <w:rPr>
          <w:sz w:val="28"/>
          <w:szCs w:val="28"/>
        </w:rPr>
        <w:t>характерными нарушениями обязательных требований со стороны организаций могут являться следующие:</w:t>
      </w:r>
      <w:r w:rsidR="00964EA3">
        <w:rPr>
          <w:sz w:val="28"/>
          <w:szCs w:val="28"/>
        </w:rPr>
        <w:t xml:space="preserve">   </w:t>
      </w:r>
    </w:p>
    <w:p w:rsidR="009A3898" w:rsidRDefault="008E7610" w:rsidP="0087324F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7324F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C8659A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организациях 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отсутствует резерв</w:t>
      </w:r>
      <w:r w:rsidR="00964EA3" w:rsidRPr="00964EA3">
        <w:t xml:space="preserve"> </w:t>
      </w:r>
      <w:r w:rsidR="00964EA3" w:rsidRPr="00964EA3">
        <w:rPr>
          <w:rFonts w:ascii="Times New Roman" w:eastAsia="Times New Roman" w:hAnsi="Times New Roman"/>
          <w:sz w:val="28"/>
          <w:szCs w:val="28"/>
          <w:lang w:eastAsia="ru-RU"/>
        </w:rPr>
        <w:t>материальных ресурсов</w:t>
      </w:r>
      <w:r w:rsidR="00964EA3">
        <w:rPr>
          <w:rFonts w:ascii="Times New Roman" w:eastAsia="Times New Roman" w:hAnsi="Times New Roman"/>
          <w:sz w:val="28"/>
          <w:szCs w:val="28"/>
          <w:lang w:eastAsia="ru-RU"/>
        </w:rPr>
        <w:t>, либо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имеющейся резерв</w:t>
      </w:r>
      <w:r w:rsidR="006D6783" w:rsidRP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материальных рес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урсов</w:t>
      </w:r>
      <w:r w:rsidR="00964E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не соответствует</w:t>
      </w:r>
      <w:r w:rsidR="008732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3898" w:rsidRPr="000C5A80">
        <w:rPr>
          <w:rFonts w:ascii="Times New Roman" w:eastAsia="Times New Roman" w:hAnsi="Times New Roman"/>
          <w:sz w:val="28"/>
          <w:szCs w:val="28"/>
          <w:lang w:eastAsia="ru-RU"/>
        </w:rPr>
        <w:t>требованиям м</w:t>
      </w:r>
      <w:r w:rsidR="009A3898" w:rsidRPr="000C5A80">
        <w:rPr>
          <w:rFonts w:ascii="Times New Roman" w:hAnsi="Times New Roman"/>
          <w:sz w:val="28"/>
          <w:szCs w:val="28"/>
        </w:rPr>
        <w:t>етодических</w:t>
      </w:r>
      <w:r w:rsidR="000C5A80" w:rsidRPr="000C5A80">
        <w:rPr>
          <w:rFonts w:ascii="Times New Roman" w:hAnsi="Times New Roman"/>
          <w:sz w:val="28"/>
          <w:szCs w:val="28"/>
        </w:rPr>
        <w:t xml:space="preserve"> рекомендаций</w:t>
      </w:r>
      <w:r w:rsidR="009A3898" w:rsidRPr="000C5A80">
        <w:rPr>
          <w:rFonts w:ascii="Times New Roman" w:hAnsi="Times New Roman"/>
          <w:sz w:val="28"/>
          <w:szCs w:val="28"/>
        </w:rPr>
        <w:t xml:space="preserve"> по созданию, хранению, использованию и восполнению резервов материальных ресурсов для ликвидации чрезвычайных ситуаций природного и техногенного характера, утвержденным МЧС Росс</w:t>
      </w:r>
      <w:r w:rsidR="0087324F">
        <w:rPr>
          <w:rFonts w:ascii="Times New Roman" w:hAnsi="Times New Roman"/>
          <w:sz w:val="28"/>
          <w:szCs w:val="28"/>
        </w:rPr>
        <w:t xml:space="preserve">ии № 2-4-71-5-11 от 19.03.2021 </w:t>
      </w:r>
      <w:r w:rsidR="009A3898" w:rsidRPr="000C5A80">
        <w:rPr>
          <w:rFonts w:ascii="Times New Roman" w:hAnsi="Times New Roman"/>
          <w:sz w:val="28"/>
          <w:szCs w:val="28"/>
        </w:rPr>
        <w:t>(далее – Методические рекомендации МЧС России № 2-4-71-5-11)</w:t>
      </w:r>
      <w:r w:rsidR="009A3898" w:rsidRPr="000C5A8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BF9" w:rsidRPr="0087324F" w:rsidRDefault="00C74BF9" w:rsidP="00C74BF9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контролируемым лицом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не создан резерв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финансовых ресурсов для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BF9" w:rsidRDefault="00C74BF9" w:rsidP="0087324F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3) 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контролируемым лицом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создан 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>постоянно действующий орган управления РСЧС – структурное подразделение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 (должностное лицо)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>, специально уполномоченное на решение задач в области защиты населения и территорий от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BF9" w:rsidRDefault="00C74BF9" w:rsidP="0087324F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физические лица, состоящие в трудовых отношениях с контролируемым лицом,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прошли 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>инструктаж по действиям в чрезвычайных ситуациях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>не реже одного раза в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а также инструктаж </w:t>
      </w:r>
      <w:r w:rsidR="006D6783" w:rsidRPr="006D6783">
        <w:rPr>
          <w:rFonts w:ascii="Times New Roman" w:eastAsia="Times New Roman" w:hAnsi="Times New Roman"/>
          <w:sz w:val="28"/>
          <w:szCs w:val="28"/>
          <w:lang w:eastAsia="ru-RU"/>
        </w:rPr>
        <w:t>по действиям в чрезвычайных ситуациях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4BF9">
        <w:rPr>
          <w:rFonts w:ascii="Times New Roman" w:eastAsia="Times New Roman" w:hAnsi="Times New Roman"/>
          <w:sz w:val="28"/>
          <w:szCs w:val="28"/>
          <w:lang w:eastAsia="ru-RU"/>
        </w:rPr>
        <w:t>при приеме на работу в течение первого месяца работы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4BF9" w:rsidRDefault="006D6783" w:rsidP="0087324F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>, в полномочия которых входит решение вопросов по защите населения и территорий от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а также руководитель организации не прошли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дополнительное профессиональное образование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>не реже одного раза в 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программам повышения квалификации в области защиты </w:t>
      </w:r>
      <w:r w:rsidR="0076312D"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населения и территорий </w:t>
      </w:r>
      <w:r w:rsidRPr="006D6783">
        <w:rPr>
          <w:rFonts w:ascii="Times New Roman" w:eastAsia="Times New Roman" w:hAnsi="Times New Roman"/>
          <w:sz w:val="28"/>
          <w:szCs w:val="28"/>
          <w:lang w:eastAsia="ru-RU"/>
        </w:rPr>
        <w:t xml:space="preserve">от чрезвычайных ситуаций </w:t>
      </w:r>
    </w:p>
    <w:p w:rsidR="009A3898" w:rsidRPr="00F63B64" w:rsidRDefault="0076312D" w:rsidP="00C16672">
      <w:pPr>
        <w:pStyle w:val="ae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) в организации не проводятся</w:t>
      </w:r>
      <w:r w:rsidR="009A3898" w:rsidRPr="000C5A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командно-штабные учения, тактико-специальные учения</w:t>
      </w:r>
      <w:r w:rsidR="009A3898" w:rsidRPr="00F63B64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участием сил постоянной готовности и</w:t>
      </w:r>
      <w:r w:rsidR="009A3898" w:rsidRPr="00F63B64">
        <w:t xml:space="preserve"> </w:t>
      </w:r>
      <w:r w:rsidR="006D6783">
        <w:rPr>
          <w:rFonts w:ascii="Times New Roman" w:eastAsia="Times New Roman" w:hAnsi="Times New Roman"/>
          <w:sz w:val="28"/>
          <w:szCs w:val="28"/>
          <w:lang w:eastAsia="ru-RU"/>
        </w:rPr>
        <w:t>штабные</w:t>
      </w:r>
      <w:r w:rsidR="009A3898" w:rsidRPr="00F63B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3B64">
        <w:rPr>
          <w:rFonts w:ascii="Times New Roman" w:eastAsia="Times New Roman" w:hAnsi="Times New Roman"/>
          <w:sz w:val="28"/>
          <w:szCs w:val="28"/>
          <w:lang w:eastAsia="ru-RU"/>
        </w:rPr>
        <w:t>тренировки</w:t>
      </w:r>
      <w:r w:rsidR="009A3898" w:rsidRPr="00F63B6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A3898" w:rsidRDefault="009A3898" w:rsidP="00C166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7B">
        <w:rPr>
          <w:sz w:val="28"/>
          <w:szCs w:val="28"/>
        </w:rPr>
        <w:t>Проблемные вопросы нормативно-правового регулирования в области защиты населения и территорий от чрезвычайных ситуаций:</w:t>
      </w:r>
    </w:p>
    <w:p w:rsidR="0076312D" w:rsidRPr="00B903A2" w:rsidRDefault="00FD3A7B" w:rsidP="00684F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6312D" w:rsidRPr="00B903A2">
        <w:rPr>
          <w:sz w:val="28"/>
          <w:szCs w:val="28"/>
        </w:rPr>
        <w:t>Обязанности организаций в области защиты населения и территорий от чрезвычайных ситуаций регламентированы статьёй 14</w:t>
      </w:r>
      <w:r w:rsidR="00684FA2" w:rsidRPr="00B903A2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 w:rsidR="00684FA2" w:rsidRPr="00B903A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84FA2" w:rsidRPr="00B903A2">
        <w:rPr>
          <w:sz w:val="28"/>
          <w:szCs w:val="28"/>
        </w:rPr>
        <w:t xml:space="preserve"> № 68</w:t>
      </w:r>
      <w:r>
        <w:rPr>
          <w:sz w:val="28"/>
          <w:szCs w:val="28"/>
        </w:rPr>
        <w:t>-ФЗ</w:t>
      </w:r>
      <w:r w:rsidR="00684FA2" w:rsidRPr="00B903A2">
        <w:rPr>
          <w:sz w:val="28"/>
          <w:szCs w:val="28"/>
        </w:rPr>
        <w:t xml:space="preserve">.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Из буквального понимания указанной статьи перечисленные для организаций обязанности касаются всех организаций независимо от форм собственности и ведомственной принадлежности.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Перечень организаций, на которых распространяются требования статьи 14 Федерального закона № 68-ФЗ, содержит в себе, в том числе объекты производственного назначения, а также объекты социальной и иной инфраструктуры (жилой фонд, объекты жилищно-коммунального хозяйства, объекты культурного назначения, организации и предприятия системы здравоохранения, учреждения образования и дошкольного воспитания, предприятия, связанные с досугом и отдыхом, объекты общественного питания, розничной торговли, предприятия сферы услуг, пассажирского транспорта, спортивные оздоровительные учреждения, учреждения связи, организации по обслуживанию населения, юридические и нотариальные конторы, банки, сберегательные кассы и др.).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Указанные организации отличаются между собой не только по своему функционалу, целям и задачам, но и по возможностям реализации обязательных требований в области защиты населения и территорий от чрезвычайных ситуаций. </w:t>
      </w:r>
    </w:p>
    <w:p w:rsidR="00684FA2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Необходимость выполнения обязательных требований, регламентированных статьёй 14 Федерального закона № 68-ФЗ опасными производственными объектами I и II класса опасности очевидна и не вызывает сомнений в необходимости их реализации в полном объеме. Вместе с этим </w:t>
      </w:r>
      <w:r w:rsidR="00684FA2" w:rsidRPr="00B903A2">
        <w:rPr>
          <w:sz w:val="28"/>
          <w:szCs w:val="28"/>
        </w:rPr>
        <w:t xml:space="preserve">необходимость применения отдельных обязательных требований объектами </w:t>
      </w:r>
      <w:r w:rsidR="00684FA2" w:rsidRPr="00B903A2">
        <w:rPr>
          <w:sz w:val="28"/>
          <w:szCs w:val="28"/>
        </w:rPr>
        <w:lastRenderedPageBreak/>
        <w:t xml:space="preserve">иного функционального назначения нуждается в дополнительном обосновании и </w:t>
      </w:r>
      <w:r w:rsidR="00B903A2" w:rsidRPr="00B903A2">
        <w:rPr>
          <w:sz w:val="28"/>
          <w:szCs w:val="28"/>
        </w:rPr>
        <w:t>пояснении</w:t>
      </w:r>
      <w:r w:rsidR="00684FA2" w:rsidRPr="00B903A2">
        <w:rPr>
          <w:sz w:val="28"/>
          <w:szCs w:val="28"/>
        </w:rPr>
        <w:t>.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К таким требованиям относятся следующие: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- планирование и осуществление необходимых мер в области защиты работников организаций и подведомственных объектов производственного и социального назначения от чрезвычайных ситуаций;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- обеспечение создания, подготовки и поддержания в готовности к применению сил и средств предупреждения и ликвидации чрезвычайных ситуаций;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- обеспечение организации и проведения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- создание резервов финансовых и материальных ресурсов для ликвидации чрезвычайных ситуаций; </w:t>
      </w:r>
    </w:p>
    <w:p w:rsidR="0076312D" w:rsidRPr="00B903A2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- планирование и проведение мероприятий по повышению устойчивости функционирования организаций и обеспечению жизнедеятельности работников организаций в чрезвычайных ситуациях. </w:t>
      </w:r>
    </w:p>
    <w:p w:rsidR="00BC7A25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03A2">
        <w:rPr>
          <w:sz w:val="28"/>
          <w:szCs w:val="28"/>
        </w:rPr>
        <w:t xml:space="preserve">В связи с изложенным целесообразно на федеральном уровне конкретизировать </w:t>
      </w:r>
      <w:r w:rsidR="00BC7A25">
        <w:rPr>
          <w:sz w:val="28"/>
          <w:szCs w:val="28"/>
        </w:rPr>
        <w:t>какие именно организации (в зависимости от их функционального назначения), обязаны выполнять те или иные обязательные требования, приведенные в статье</w:t>
      </w:r>
      <w:r w:rsidR="00BC7A25" w:rsidRPr="00BC7A25">
        <w:rPr>
          <w:sz w:val="28"/>
          <w:szCs w:val="28"/>
        </w:rPr>
        <w:t xml:space="preserve"> 14 Федерального закона № 68-ФЗ</w:t>
      </w:r>
      <w:r w:rsidR="00BC7A25">
        <w:rPr>
          <w:sz w:val="28"/>
          <w:szCs w:val="28"/>
        </w:rPr>
        <w:t>, и в иных нормативных правовых актах Российской Федерации.</w:t>
      </w:r>
    </w:p>
    <w:p w:rsidR="0076312D" w:rsidRPr="007828EB" w:rsidRDefault="00FD3A7B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6312D" w:rsidRPr="007828EB">
        <w:rPr>
          <w:sz w:val="28"/>
          <w:szCs w:val="28"/>
        </w:rPr>
        <w:t>Пунктом 2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 (далее также – Положение), определен</w:t>
      </w:r>
      <w:r w:rsidR="007828EB" w:rsidRPr="007828EB">
        <w:rPr>
          <w:sz w:val="28"/>
          <w:szCs w:val="28"/>
        </w:rPr>
        <w:t>о</w:t>
      </w:r>
      <w:r w:rsidR="00B903A2" w:rsidRPr="007828EB">
        <w:rPr>
          <w:sz w:val="28"/>
          <w:szCs w:val="28"/>
        </w:rPr>
        <w:t>,</w:t>
      </w:r>
      <w:r w:rsidR="0076312D" w:rsidRPr="007828EB">
        <w:rPr>
          <w:sz w:val="28"/>
          <w:szCs w:val="28"/>
        </w:rPr>
        <w:t xml:space="preserve"> что единая государственная система предупреждения и ликвидации чрезвычайных ситуаций (далее также – единая система)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характера».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Согласно статьи 14 Федерального закона № 68-ФЗ исполнение полномочий по решению вопросов в области защиты населения и территорий от чрезвычайных ситуаций обязательно для любой организации независимо от формы собственности и ведомственной принадлежности.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Вместе с этим понятие «организация, осуществляющая свою деятельность в целях выполнения задач, предусмотренных Федеральным законом «О защите населения и территорий от чрезвычайных ситуаций </w:t>
      </w:r>
      <w:r w:rsidRPr="007828EB">
        <w:rPr>
          <w:sz w:val="28"/>
          <w:szCs w:val="28"/>
        </w:rPr>
        <w:lastRenderedPageBreak/>
        <w:t xml:space="preserve">природного и техногенного характера» действующим законодательством и нормативными правовыми актами не раскрыто. </w:t>
      </w:r>
    </w:p>
    <w:p w:rsidR="0076312D" w:rsidRPr="007828EB" w:rsidRDefault="0076312D" w:rsidP="00D02A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>Данное обстоятельство не позволяет четко установить</w:t>
      </w:r>
      <w:r w:rsidR="00D02ABD" w:rsidRPr="007828EB">
        <w:rPr>
          <w:sz w:val="28"/>
          <w:szCs w:val="28"/>
        </w:rPr>
        <w:t>,</w:t>
      </w:r>
      <w:r w:rsidRPr="007828EB">
        <w:rPr>
          <w:sz w:val="28"/>
          <w:szCs w:val="28"/>
        </w:rPr>
        <w:t xml:space="preserve"> какие именно организации </w:t>
      </w:r>
      <w:r w:rsidR="00E8732F" w:rsidRPr="007828EB">
        <w:rPr>
          <w:sz w:val="28"/>
          <w:szCs w:val="28"/>
        </w:rPr>
        <w:t>являются</w:t>
      </w:r>
      <w:r w:rsidRPr="007828EB">
        <w:rPr>
          <w:sz w:val="28"/>
          <w:szCs w:val="28"/>
        </w:rPr>
        <w:t xml:space="preserve"> звено</w:t>
      </w:r>
      <w:r w:rsidR="00E8732F" w:rsidRPr="007828EB">
        <w:rPr>
          <w:sz w:val="28"/>
          <w:szCs w:val="28"/>
        </w:rPr>
        <w:t>м</w:t>
      </w:r>
      <w:r w:rsidR="00FD3A7B">
        <w:rPr>
          <w:sz w:val="28"/>
          <w:szCs w:val="28"/>
        </w:rPr>
        <w:t xml:space="preserve"> (могут включаться в звено)</w:t>
      </w:r>
      <w:r w:rsidR="00E8732F" w:rsidRPr="007828EB">
        <w:rPr>
          <w:sz w:val="28"/>
          <w:szCs w:val="28"/>
        </w:rPr>
        <w:t>,</w:t>
      </w:r>
      <w:r w:rsidR="009D0CA3" w:rsidRPr="007828EB">
        <w:rPr>
          <w:sz w:val="28"/>
          <w:szCs w:val="28"/>
        </w:rPr>
        <w:t xml:space="preserve"> действующи</w:t>
      </w:r>
      <w:r w:rsidR="00E8732F" w:rsidRPr="007828EB">
        <w:rPr>
          <w:sz w:val="28"/>
          <w:szCs w:val="28"/>
        </w:rPr>
        <w:t>м на объектовом уровне</w:t>
      </w:r>
      <w:r w:rsidRPr="007828EB">
        <w:rPr>
          <w:sz w:val="28"/>
          <w:szCs w:val="28"/>
        </w:rPr>
        <w:t xml:space="preserve"> единой системы и как следствие корректно установить полный перечень </w:t>
      </w:r>
      <w:r w:rsidR="00D02ABD" w:rsidRPr="007828EB">
        <w:rPr>
          <w:sz w:val="28"/>
          <w:szCs w:val="28"/>
        </w:rPr>
        <w:t xml:space="preserve">предъявляемых </w:t>
      </w:r>
      <w:r w:rsidR="00FD3A7B">
        <w:rPr>
          <w:sz w:val="28"/>
          <w:szCs w:val="28"/>
        </w:rPr>
        <w:t xml:space="preserve">к ним </w:t>
      </w:r>
      <w:r w:rsidR="009D0CA3" w:rsidRPr="007828EB">
        <w:rPr>
          <w:sz w:val="28"/>
          <w:szCs w:val="28"/>
        </w:rPr>
        <w:t>обязательных требований</w:t>
      </w:r>
      <w:r w:rsidR="00D02ABD" w:rsidRPr="007828EB">
        <w:rPr>
          <w:sz w:val="28"/>
          <w:szCs w:val="28"/>
        </w:rPr>
        <w:t xml:space="preserve">.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Согласно пункту 6 Положения, на каждом уровне единой системы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>Данное требование предполагает возложение на организации дополнительных</w:t>
      </w:r>
      <w:r w:rsidR="00B903A2" w:rsidRPr="007828EB">
        <w:rPr>
          <w:sz w:val="28"/>
          <w:szCs w:val="28"/>
        </w:rPr>
        <w:t xml:space="preserve"> </w:t>
      </w:r>
      <w:r w:rsidRPr="007828EB">
        <w:rPr>
          <w:sz w:val="28"/>
          <w:szCs w:val="28"/>
        </w:rPr>
        <w:t xml:space="preserve">финансово затратных обязательств, в том числе: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- создание координационного органа (комиссии по предупреждению и ликвидации чрезвычайных ситуаций и обеспечению пожарной безопасности органа местного самоуправления);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- создание органа повседневного управления (дежурно-диспетчерской службы);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- создание постоянно действующего органа управления (органа специально уполномоченного на решение задач в области защиты населения и территорий от чрезвычайных ситуаций) и пр. </w:t>
      </w:r>
    </w:p>
    <w:p w:rsidR="0076312D" w:rsidRPr="007828EB" w:rsidRDefault="0076312D" w:rsidP="007631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8EB">
        <w:rPr>
          <w:sz w:val="28"/>
          <w:szCs w:val="28"/>
        </w:rPr>
        <w:t xml:space="preserve">На основании изложенного целесообразно на федеральном уровне конкретизировать понятие, указанное в пункте 2 Положения («осуществляет свою деятельность в целях выполнения задач, предусмотренных Федеральным законом «О защите населения и территорий от чрезвычайных ситуаций природного и техногенного характера»), а также определить какие именно организации, осуществляющие </w:t>
      </w:r>
      <w:r w:rsidR="007828EB" w:rsidRPr="007828EB">
        <w:rPr>
          <w:sz w:val="28"/>
          <w:szCs w:val="28"/>
        </w:rPr>
        <w:t xml:space="preserve">данную </w:t>
      </w:r>
      <w:r w:rsidRPr="007828EB">
        <w:rPr>
          <w:sz w:val="28"/>
          <w:szCs w:val="28"/>
        </w:rPr>
        <w:t>деятельность обязаны создавать координационные органы, постоянно действующие органы управления, органы повседневного управления, силы и средства, резервы фина</w:t>
      </w:r>
      <w:r w:rsidR="00B903A2" w:rsidRPr="007828EB">
        <w:rPr>
          <w:sz w:val="28"/>
          <w:szCs w:val="28"/>
        </w:rPr>
        <w:t>нсовых и материальных ресурсов</w:t>
      </w:r>
      <w:r w:rsidRPr="007828EB">
        <w:rPr>
          <w:sz w:val="28"/>
          <w:szCs w:val="28"/>
        </w:rPr>
        <w:t>.</w:t>
      </w:r>
    </w:p>
    <w:sectPr w:rsidR="0076312D" w:rsidRPr="007828EB" w:rsidSect="001F6E03">
      <w:headerReference w:type="first" r:id="rId8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2E" w:rsidRDefault="002A652E" w:rsidP="009411D5">
      <w:r>
        <w:separator/>
      </w:r>
    </w:p>
  </w:endnote>
  <w:endnote w:type="continuationSeparator" w:id="0">
    <w:p w:rsidR="002A652E" w:rsidRDefault="002A652E" w:rsidP="0094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2E" w:rsidRDefault="002A652E" w:rsidP="009411D5">
      <w:r>
        <w:separator/>
      </w:r>
    </w:p>
  </w:footnote>
  <w:footnote w:type="continuationSeparator" w:id="0">
    <w:p w:rsidR="002A652E" w:rsidRDefault="002A652E" w:rsidP="0094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404709"/>
      <w:docPartObj>
        <w:docPartGallery w:val="Page Numbers (Top of Page)"/>
        <w:docPartUnique/>
      </w:docPartObj>
    </w:sdtPr>
    <w:sdtEndPr/>
    <w:sdtContent>
      <w:p w:rsidR="00285254" w:rsidRDefault="002852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285254" w:rsidRDefault="002852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47374"/>
    <w:multiLevelType w:val="hybridMultilevel"/>
    <w:tmpl w:val="F71EFC64"/>
    <w:lvl w:ilvl="0" w:tplc="96C0D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B55F84"/>
    <w:multiLevelType w:val="hybridMultilevel"/>
    <w:tmpl w:val="4D16B992"/>
    <w:lvl w:ilvl="0" w:tplc="417828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021095"/>
    <w:multiLevelType w:val="hybridMultilevel"/>
    <w:tmpl w:val="0EE013AE"/>
    <w:lvl w:ilvl="0" w:tplc="AA68D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6A7D0B"/>
    <w:multiLevelType w:val="hybridMultilevel"/>
    <w:tmpl w:val="EF8EB7A0"/>
    <w:lvl w:ilvl="0" w:tplc="A8623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4330FD0"/>
    <w:multiLevelType w:val="hybridMultilevel"/>
    <w:tmpl w:val="D7D83550"/>
    <w:lvl w:ilvl="0" w:tplc="F16C4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D5499E"/>
    <w:multiLevelType w:val="hybridMultilevel"/>
    <w:tmpl w:val="2CB0BA10"/>
    <w:lvl w:ilvl="0" w:tplc="AA10A9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DFB3F47"/>
    <w:multiLevelType w:val="hybridMultilevel"/>
    <w:tmpl w:val="6EBCB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77663"/>
    <w:multiLevelType w:val="hybridMultilevel"/>
    <w:tmpl w:val="D946FCD8"/>
    <w:lvl w:ilvl="0" w:tplc="15F22F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035979"/>
    <w:multiLevelType w:val="hybridMultilevel"/>
    <w:tmpl w:val="9BA0FA12"/>
    <w:lvl w:ilvl="0" w:tplc="62EC7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5C07C23"/>
    <w:multiLevelType w:val="multilevel"/>
    <w:tmpl w:val="9586BE94"/>
    <w:lvl w:ilvl="0">
      <w:start w:val="1"/>
      <w:numFmt w:val="decimal"/>
      <w:lvlText w:val="%1."/>
      <w:lvlJc w:val="left"/>
      <w:rPr>
        <w:rFonts w:ascii="Times New Roman" w:eastAsia="Lucida Sans Unicod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E56544C"/>
    <w:multiLevelType w:val="hybridMultilevel"/>
    <w:tmpl w:val="C88AFF9A"/>
    <w:lvl w:ilvl="0" w:tplc="B600A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CE1702"/>
    <w:multiLevelType w:val="hybridMultilevel"/>
    <w:tmpl w:val="912A91A0"/>
    <w:lvl w:ilvl="0" w:tplc="6B423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180051F"/>
    <w:multiLevelType w:val="hybridMultilevel"/>
    <w:tmpl w:val="FE6279C6"/>
    <w:lvl w:ilvl="0" w:tplc="E440F5C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773E486F"/>
    <w:multiLevelType w:val="hybridMultilevel"/>
    <w:tmpl w:val="1C7061B2"/>
    <w:lvl w:ilvl="0" w:tplc="50403B7C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DA86104"/>
    <w:multiLevelType w:val="hybridMultilevel"/>
    <w:tmpl w:val="C466F07C"/>
    <w:lvl w:ilvl="0" w:tplc="695C6BDE">
      <w:start w:val="3"/>
      <w:numFmt w:val="decimal"/>
      <w:lvlText w:val="%1."/>
      <w:lvlJc w:val="left"/>
      <w:pPr>
        <w:ind w:left="139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7"/>
  </w:num>
  <w:num w:numId="13">
    <w:abstractNumId w:val="0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3651"/>
    <w:rsid w:val="00010CC8"/>
    <w:rsid w:val="00011EE2"/>
    <w:rsid w:val="00032E28"/>
    <w:rsid w:val="0004147F"/>
    <w:rsid w:val="000429E1"/>
    <w:rsid w:val="000504A2"/>
    <w:rsid w:val="00051A8D"/>
    <w:rsid w:val="00056A2D"/>
    <w:rsid w:val="00061898"/>
    <w:rsid w:val="00061C7A"/>
    <w:rsid w:val="00067B55"/>
    <w:rsid w:val="00072441"/>
    <w:rsid w:val="000761C2"/>
    <w:rsid w:val="00076D81"/>
    <w:rsid w:val="00080C8A"/>
    <w:rsid w:val="00081CDA"/>
    <w:rsid w:val="00081FB2"/>
    <w:rsid w:val="000840A9"/>
    <w:rsid w:val="00084301"/>
    <w:rsid w:val="00086C6D"/>
    <w:rsid w:val="000956C2"/>
    <w:rsid w:val="00097E03"/>
    <w:rsid w:val="000A2C43"/>
    <w:rsid w:val="000A313C"/>
    <w:rsid w:val="000A6FDC"/>
    <w:rsid w:val="000C018E"/>
    <w:rsid w:val="000C0A58"/>
    <w:rsid w:val="000C2382"/>
    <w:rsid w:val="000C5A80"/>
    <w:rsid w:val="000C7FDB"/>
    <w:rsid w:val="000D07BF"/>
    <w:rsid w:val="000D0DF6"/>
    <w:rsid w:val="000D2F7F"/>
    <w:rsid w:val="000D64EE"/>
    <w:rsid w:val="000D7150"/>
    <w:rsid w:val="000F2831"/>
    <w:rsid w:val="000F4A5A"/>
    <w:rsid w:val="001004C9"/>
    <w:rsid w:val="001012E6"/>
    <w:rsid w:val="00102967"/>
    <w:rsid w:val="001058AB"/>
    <w:rsid w:val="00105A6F"/>
    <w:rsid w:val="00116E4E"/>
    <w:rsid w:val="00126BE6"/>
    <w:rsid w:val="001313F4"/>
    <w:rsid w:val="0013351B"/>
    <w:rsid w:val="00136103"/>
    <w:rsid w:val="001371EF"/>
    <w:rsid w:val="00137375"/>
    <w:rsid w:val="00141701"/>
    <w:rsid w:val="00142CB9"/>
    <w:rsid w:val="001431F4"/>
    <w:rsid w:val="001478F7"/>
    <w:rsid w:val="00152D04"/>
    <w:rsid w:val="00157842"/>
    <w:rsid w:val="00160BCE"/>
    <w:rsid w:val="00165068"/>
    <w:rsid w:val="00185503"/>
    <w:rsid w:val="00187239"/>
    <w:rsid w:val="00191A15"/>
    <w:rsid w:val="001948FF"/>
    <w:rsid w:val="001A1166"/>
    <w:rsid w:val="001A25E5"/>
    <w:rsid w:val="001A33B5"/>
    <w:rsid w:val="001B156D"/>
    <w:rsid w:val="001B5C34"/>
    <w:rsid w:val="001B62BE"/>
    <w:rsid w:val="001B7178"/>
    <w:rsid w:val="001C2BE6"/>
    <w:rsid w:val="001D32D5"/>
    <w:rsid w:val="001E0773"/>
    <w:rsid w:val="001E1081"/>
    <w:rsid w:val="001E194E"/>
    <w:rsid w:val="001E32F6"/>
    <w:rsid w:val="001E3BF9"/>
    <w:rsid w:val="001E6979"/>
    <w:rsid w:val="001F6E03"/>
    <w:rsid w:val="00207E13"/>
    <w:rsid w:val="0021103A"/>
    <w:rsid w:val="00220E01"/>
    <w:rsid w:val="00224C8D"/>
    <w:rsid w:val="00227DC7"/>
    <w:rsid w:val="00230C71"/>
    <w:rsid w:val="00240D23"/>
    <w:rsid w:val="0024445D"/>
    <w:rsid w:val="00253C9D"/>
    <w:rsid w:val="0025459F"/>
    <w:rsid w:val="00255F89"/>
    <w:rsid w:val="00257610"/>
    <w:rsid w:val="0026277A"/>
    <w:rsid w:val="00263B0A"/>
    <w:rsid w:val="00264C0E"/>
    <w:rsid w:val="00265259"/>
    <w:rsid w:val="0026698C"/>
    <w:rsid w:val="00267B83"/>
    <w:rsid w:val="0027035D"/>
    <w:rsid w:val="002736B1"/>
    <w:rsid w:val="002757F6"/>
    <w:rsid w:val="00285254"/>
    <w:rsid w:val="00286517"/>
    <w:rsid w:val="00296DFA"/>
    <w:rsid w:val="0029740B"/>
    <w:rsid w:val="002A3117"/>
    <w:rsid w:val="002A42E1"/>
    <w:rsid w:val="002A53A6"/>
    <w:rsid w:val="002A652E"/>
    <w:rsid w:val="002B20CC"/>
    <w:rsid w:val="002B45EB"/>
    <w:rsid w:val="002B7765"/>
    <w:rsid w:val="002C091B"/>
    <w:rsid w:val="002D0608"/>
    <w:rsid w:val="002D4086"/>
    <w:rsid w:val="002E15B0"/>
    <w:rsid w:val="002F7EAE"/>
    <w:rsid w:val="00302FD2"/>
    <w:rsid w:val="00305518"/>
    <w:rsid w:val="00317572"/>
    <w:rsid w:val="00320817"/>
    <w:rsid w:val="003232A5"/>
    <w:rsid w:val="0032756D"/>
    <w:rsid w:val="00327CED"/>
    <w:rsid w:val="00332EA9"/>
    <w:rsid w:val="00334AC2"/>
    <w:rsid w:val="0033510A"/>
    <w:rsid w:val="00335DD1"/>
    <w:rsid w:val="0034142B"/>
    <w:rsid w:val="0034181F"/>
    <w:rsid w:val="003422D5"/>
    <w:rsid w:val="003436F8"/>
    <w:rsid w:val="00345727"/>
    <w:rsid w:val="00346367"/>
    <w:rsid w:val="0034671C"/>
    <w:rsid w:val="00353330"/>
    <w:rsid w:val="003552C1"/>
    <w:rsid w:val="00356078"/>
    <w:rsid w:val="00356824"/>
    <w:rsid w:val="00360E99"/>
    <w:rsid w:val="003614AA"/>
    <w:rsid w:val="0036326F"/>
    <w:rsid w:val="003704C6"/>
    <w:rsid w:val="0037579C"/>
    <w:rsid w:val="00375D27"/>
    <w:rsid w:val="003913C5"/>
    <w:rsid w:val="00395ECB"/>
    <w:rsid w:val="003A1889"/>
    <w:rsid w:val="003A427F"/>
    <w:rsid w:val="003A7077"/>
    <w:rsid w:val="003C6C9C"/>
    <w:rsid w:val="003E1838"/>
    <w:rsid w:val="003E1C15"/>
    <w:rsid w:val="003E2527"/>
    <w:rsid w:val="003E2DB3"/>
    <w:rsid w:val="003E3899"/>
    <w:rsid w:val="003E40D9"/>
    <w:rsid w:val="003E7390"/>
    <w:rsid w:val="0040086F"/>
    <w:rsid w:val="00400ED7"/>
    <w:rsid w:val="004039FE"/>
    <w:rsid w:val="0040529E"/>
    <w:rsid w:val="0040544E"/>
    <w:rsid w:val="00406560"/>
    <w:rsid w:val="00406A94"/>
    <w:rsid w:val="00406EC1"/>
    <w:rsid w:val="00407E6E"/>
    <w:rsid w:val="00417050"/>
    <w:rsid w:val="00421A27"/>
    <w:rsid w:val="004222E0"/>
    <w:rsid w:val="0042411A"/>
    <w:rsid w:val="00427335"/>
    <w:rsid w:val="00431360"/>
    <w:rsid w:val="00432C2A"/>
    <w:rsid w:val="00433170"/>
    <w:rsid w:val="00437986"/>
    <w:rsid w:val="004400F2"/>
    <w:rsid w:val="00444525"/>
    <w:rsid w:val="004605AA"/>
    <w:rsid w:val="00461BF3"/>
    <w:rsid w:val="004666DB"/>
    <w:rsid w:val="0047560E"/>
    <w:rsid w:val="004A380D"/>
    <w:rsid w:val="004A423C"/>
    <w:rsid w:val="004A5659"/>
    <w:rsid w:val="004A5971"/>
    <w:rsid w:val="004B1605"/>
    <w:rsid w:val="004B3E1B"/>
    <w:rsid w:val="004B445C"/>
    <w:rsid w:val="004C0B9A"/>
    <w:rsid w:val="004C15AB"/>
    <w:rsid w:val="004C54F2"/>
    <w:rsid w:val="004C767F"/>
    <w:rsid w:val="004D4C6F"/>
    <w:rsid w:val="004E1BE5"/>
    <w:rsid w:val="004F0009"/>
    <w:rsid w:val="004F5F8C"/>
    <w:rsid w:val="004F61C0"/>
    <w:rsid w:val="0050477E"/>
    <w:rsid w:val="005053A0"/>
    <w:rsid w:val="00515A8D"/>
    <w:rsid w:val="00523103"/>
    <w:rsid w:val="00535260"/>
    <w:rsid w:val="00535A56"/>
    <w:rsid w:val="005376D2"/>
    <w:rsid w:val="0053798A"/>
    <w:rsid w:val="00545A5B"/>
    <w:rsid w:val="00557E98"/>
    <w:rsid w:val="00560B56"/>
    <w:rsid w:val="00576884"/>
    <w:rsid w:val="00581235"/>
    <w:rsid w:val="00581DBA"/>
    <w:rsid w:val="005821C1"/>
    <w:rsid w:val="00583136"/>
    <w:rsid w:val="0058479F"/>
    <w:rsid w:val="005876AC"/>
    <w:rsid w:val="005878CF"/>
    <w:rsid w:val="00591BC7"/>
    <w:rsid w:val="00594716"/>
    <w:rsid w:val="00594ACE"/>
    <w:rsid w:val="005A4C7C"/>
    <w:rsid w:val="005A4EB6"/>
    <w:rsid w:val="005B155E"/>
    <w:rsid w:val="005B323A"/>
    <w:rsid w:val="005B45BE"/>
    <w:rsid w:val="005B47B5"/>
    <w:rsid w:val="005C114A"/>
    <w:rsid w:val="005C203F"/>
    <w:rsid w:val="005C4119"/>
    <w:rsid w:val="005C78BC"/>
    <w:rsid w:val="005D4D1F"/>
    <w:rsid w:val="005D6026"/>
    <w:rsid w:val="005E14C4"/>
    <w:rsid w:val="005E254A"/>
    <w:rsid w:val="005E6514"/>
    <w:rsid w:val="005E683E"/>
    <w:rsid w:val="005F128E"/>
    <w:rsid w:val="00600004"/>
    <w:rsid w:val="006032FF"/>
    <w:rsid w:val="006113BA"/>
    <w:rsid w:val="00612B83"/>
    <w:rsid w:val="00613473"/>
    <w:rsid w:val="00616BEC"/>
    <w:rsid w:val="00624E3C"/>
    <w:rsid w:val="0064688B"/>
    <w:rsid w:val="006503B6"/>
    <w:rsid w:val="00655237"/>
    <w:rsid w:val="00660701"/>
    <w:rsid w:val="0066222B"/>
    <w:rsid w:val="00663D36"/>
    <w:rsid w:val="00664767"/>
    <w:rsid w:val="00667003"/>
    <w:rsid w:val="00671304"/>
    <w:rsid w:val="00672C4B"/>
    <w:rsid w:val="0067338F"/>
    <w:rsid w:val="00674B9C"/>
    <w:rsid w:val="00683236"/>
    <w:rsid w:val="00684FA2"/>
    <w:rsid w:val="00685FE4"/>
    <w:rsid w:val="006A0203"/>
    <w:rsid w:val="006A17E9"/>
    <w:rsid w:val="006A745A"/>
    <w:rsid w:val="006B1886"/>
    <w:rsid w:val="006B1B12"/>
    <w:rsid w:val="006B1C81"/>
    <w:rsid w:val="006B3752"/>
    <w:rsid w:val="006C616A"/>
    <w:rsid w:val="006C688F"/>
    <w:rsid w:val="006D6783"/>
    <w:rsid w:val="006D6C93"/>
    <w:rsid w:val="006D75E1"/>
    <w:rsid w:val="006D7767"/>
    <w:rsid w:val="006D7A3E"/>
    <w:rsid w:val="006E2EE3"/>
    <w:rsid w:val="006E640D"/>
    <w:rsid w:val="006E6AE9"/>
    <w:rsid w:val="006F5D43"/>
    <w:rsid w:val="0070374E"/>
    <w:rsid w:val="0071257F"/>
    <w:rsid w:val="00713D40"/>
    <w:rsid w:val="007217BC"/>
    <w:rsid w:val="00724059"/>
    <w:rsid w:val="00730D04"/>
    <w:rsid w:val="00733EB3"/>
    <w:rsid w:val="0073542E"/>
    <w:rsid w:val="007375A2"/>
    <w:rsid w:val="00740B87"/>
    <w:rsid w:val="00741BE8"/>
    <w:rsid w:val="0074298E"/>
    <w:rsid w:val="00743D8C"/>
    <w:rsid w:val="00747B19"/>
    <w:rsid w:val="007578FA"/>
    <w:rsid w:val="00760DB9"/>
    <w:rsid w:val="0076312D"/>
    <w:rsid w:val="00764385"/>
    <w:rsid w:val="00773C47"/>
    <w:rsid w:val="00773D39"/>
    <w:rsid w:val="00781285"/>
    <w:rsid w:val="007828EB"/>
    <w:rsid w:val="00783A96"/>
    <w:rsid w:val="00783AF7"/>
    <w:rsid w:val="0078668B"/>
    <w:rsid w:val="00786B2F"/>
    <w:rsid w:val="007A0FBC"/>
    <w:rsid w:val="007B3BFC"/>
    <w:rsid w:val="007B4C59"/>
    <w:rsid w:val="007B557E"/>
    <w:rsid w:val="007C212B"/>
    <w:rsid w:val="007E0C64"/>
    <w:rsid w:val="007E3C6A"/>
    <w:rsid w:val="00801901"/>
    <w:rsid w:val="008120FB"/>
    <w:rsid w:val="008145E1"/>
    <w:rsid w:val="00814A50"/>
    <w:rsid w:val="0082271E"/>
    <w:rsid w:val="00827D40"/>
    <w:rsid w:val="0083416E"/>
    <w:rsid w:val="0084727C"/>
    <w:rsid w:val="008516D2"/>
    <w:rsid w:val="008555C9"/>
    <w:rsid w:val="00855F06"/>
    <w:rsid w:val="008567A3"/>
    <w:rsid w:val="0087324F"/>
    <w:rsid w:val="00877DC2"/>
    <w:rsid w:val="00880353"/>
    <w:rsid w:val="008838A0"/>
    <w:rsid w:val="00894B74"/>
    <w:rsid w:val="00896AA6"/>
    <w:rsid w:val="008A4C76"/>
    <w:rsid w:val="008A5202"/>
    <w:rsid w:val="008A67BB"/>
    <w:rsid w:val="008B510D"/>
    <w:rsid w:val="008B765B"/>
    <w:rsid w:val="008C550E"/>
    <w:rsid w:val="008C63E3"/>
    <w:rsid w:val="008C78C4"/>
    <w:rsid w:val="008D13AF"/>
    <w:rsid w:val="008D62B4"/>
    <w:rsid w:val="008D6AD6"/>
    <w:rsid w:val="008E7610"/>
    <w:rsid w:val="008F58FE"/>
    <w:rsid w:val="008F5F11"/>
    <w:rsid w:val="009002BE"/>
    <w:rsid w:val="009010D7"/>
    <w:rsid w:val="00905827"/>
    <w:rsid w:val="00913A70"/>
    <w:rsid w:val="00915EA0"/>
    <w:rsid w:val="0091618A"/>
    <w:rsid w:val="00916AEE"/>
    <w:rsid w:val="00916D6E"/>
    <w:rsid w:val="009233B6"/>
    <w:rsid w:val="0094114A"/>
    <w:rsid w:val="009411D5"/>
    <w:rsid w:val="00946B72"/>
    <w:rsid w:val="009474DE"/>
    <w:rsid w:val="00950739"/>
    <w:rsid w:val="00953C8D"/>
    <w:rsid w:val="009579BE"/>
    <w:rsid w:val="00960598"/>
    <w:rsid w:val="009637ED"/>
    <w:rsid w:val="00964EA3"/>
    <w:rsid w:val="00970029"/>
    <w:rsid w:val="009872F5"/>
    <w:rsid w:val="009A3898"/>
    <w:rsid w:val="009A44F1"/>
    <w:rsid w:val="009A5CF9"/>
    <w:rsid w:val="009C1A76"/>
    <w:rsid w:val="009C6344"/>
    <w:rsid w:val="009C6765"/>
    <w:rsid w:val="009D0CA3"/>
    <w:rsid w:val="009D6616"/>
    <w:rsid w:val="009E2166"/>
    <w:rsid w:val="009E3ABA"/>
    <w:rsid w:val="009F2264"/>
    <w:rsid w:val="00A00746"/>
    <w:rsid w:val="00A00A5A"/>
    <w:rsid w:val="00A01946"/>
    <w:rsid w:val="00A03BC9"/>
    <w:rsid w:val="00A04D74"/>
    <w:rsid w:val="00A11B37"/>
    <w:rsid w:val="00A20FF1"/>
    <w:rsid w:val="00A25418"/>
    <w:rsid w:val="00A30CCD"/>
    <w:rsid w:val="00A31EC7"/>
    <w:rsid w:val="00A400C0"/>
    <w:rsid w:val="00A4746E"/>
    <w:rsid w:val="00A510DD"/>
    <w:rsid w:val="00A52E6E"/>
    <w:rsid w:val="00A54CB5"/>
    <w:rsid w:val="00A55C57"/>
    <w:rsid w:val="00A618FF"/>
    <w:rsid w:val="00A64188"/>
    <w:rsid w:val="00A66E47"/>
    <w:rsid w:val="00A83BE7"/>
    <w:rsid w:val="00A843EC"/>
    <w:rsid w:val="00A911DC"/>
    <w:rsid w:val="00A956AF"/>
    <w:rsid w:val="00AA1746"/>
    <w:rsid w:val="00AA5B9C"/>
    <w:rsid w:val="00AA76B1"/>
    <w:rsid w:val="00AB02B4"/>
    <w:rsid w:val="00AC34C9"/>
    <w:rsid w:val="00AC3AD2"/>
    <w:rsid w:val="00AC4527"/>
    <w:rsid w:val="00AC566B"/>
    <w:rsid w:val="00AC6B48"/>
    <w:rsid w:val="00AD1AC4"/>
    <w:rsid w:val="00AD2A3D"/>
    <w:rsid w:val="00AD5FB8"/>
    <w:rsid w:val="00AE16B2"/>
    <w:rsid w:val="00AE26C0"/>
    <w:rsid w:val="00AE7E56"/>
    <w:rsid w:val="00AF0535"/>
    <w:rsid w:val="00AF2E77"/>
    <w:rsid w:val="00AF54F2"/>
    <w:rsid w:val="00AF7107"/>
    <w:rsid w:val="00B07C08"/>
    <w:rsid w:val="00B14CA2"/>
    <w:rsid w:val="00B220E4"/>
    <w:rsid w:val="00B27C43"/>
    <w:rsid w:val="00B3128E"/>
    <w:rsid w:val="00B324EF"/>
    <w:rsid w:val="00B331DA"/>
    <w:rsid w:val="00B36CFE"/>
    <w:rsid w:val="00B431D1"/>
    <w:rsid w:val="00B5412B"/>
    <w:rsid w:val="00B5458B"/>
    <w:rsid w:val="00B63153"/>
    <w:rsid w:val="00B80BF6"/>
    <w:rsid w:val="00B8167B"/>
    <w:rsid w:val="00B81BE5"/>
    <w:rsid w:val="00B85526"/>
    <w:rsid w:val="00B85FE2"/>
    <w:rsid w:val="00B86E1C"/>
    <w:rsid w:val="00B903A2"/>
    <w:rsid w:val="00B937CA"/>
    <w:rsid w:val="00BB0991"/>
    <w:rsid w:val="00BB5ADF"/>
    <w:rsid w:val="00BB6F02"/>
    <w:rsid w:val="00BC1819"/>
    <w:rsid w:val="00BC40A6"/>
    <w:rsid w:val="00BC7A25"/>
    <w:rsid w:val="00BC7B2E"/>
    <w:rsid w:val="00BD3D2D"/>
    <w:rsid w:val="00BD6826"/>
    <w:rsid w:val="00BE40E4"/>
    <w:rsid w:val="00BF688E"/>
    <w:rsid w:val="00C10424"/>
    <w:rsid w:val="00C11D0F"/>
    <w:rsid w:val="00C16101"/>
    <w:rsid w:val="00C16672"/>
    <w:rsid w:val="00C16E1D"/>
    <w:rsid w:val="00C2471F"/>
    <w:rsid w:val="00C305BB"/>
    <w:rsid w:val="00C3181C"/>
    <w:rsid w:val="00C31A6D"/>
    <w:rsid w:val="00C353E9"/>
    <w:rsid w:val="00C36D1F"/>
    <w:rsid w:val="00C47308"/>
    <w:rsid w:val="00C531CD"/>
    <w:rsid w:val="00C56259"/>
    <w:rsid w:val="00C57234"/>
    <w:rsid w:val="00C57C10"/>
    <w:rsid w:val="00C6208C"/>
    <w:rsid w:val="00C64D11"/>
    <w:rsid w:val="00C72846"/>
    <w:rsid w:val="00C7452A"/>
    <w:rsid w:val="00C74BF9"/>
    <w:rsid w:val="00C76ADB"/>
    <w:rsid w:val="00C8659A"/>
    <w:rsid w:val="00C9283D"/>
    <w:rsid w:val="00C945CE"/>
    <w:rsid w:val="00CA1BBC"/>
    <w:rsid w:val="00CA395B"/>
    <w:rsid w:val="00CA4E1A"/>
    <w:rsid w:val="00CB63EB"/>
    <w:rsid w:val="00CC199B"/>
    <w:rsid w:val="00CD7086"/>
    <w:rsid w:val="00CE1D39"/>
    <w:rsid w:val="00CE57B2"/>
    <w:rsid w:val="00CE7159"/>
    <w:rsid w:val="00CE752F"/>
    <w:rsid w:val="00CF22EA"/>
    <w:rsid w:val="00D02ABD"/>
    <w:rsid w:val="00D03C07"/>
    <w:rsid w:val="00D05CF7"/>
    <w:rsid w:val="00D06C4E"/>
    <w:rsid w:val="00D15C6D"/>
    <w:rsid w:val="00D218F3"/>
    <w:rsid w:val="00D243A3"/>
    <w:rsid w:val="00D3097E"/>
    <w:rsid w:val="00D313A9"/>
    <w:rsid w:val="00D32600"/>
    <w:rsid w:val="00D35A53"/>
    <w:rsid w:val="00D4278D"/>
    <w:rsid w:val="00D4526E"/>
    <w:rsid w:val="00D51053"/>
    <w:rsid w:val="00D62BB6"/>
    <w:rsid w:val="00D72F5B"/>
    <w:rsid w:val="00D80568"/>
    <w:rsid w:val="00D85FE0"/>
    <w:rsid w:val="00D87359"/>
    <w:rsid w:val="00D96014"/>
    <w:rsid w:val="00D971A9"/>
    <w:rsid w:val="00D97D5B"/>
    <w:rsid w:val="00DA08FD"/>
    <w:rsid w:val="00DA0F24"/>
    <w:rsid w:val="00DB4DE2"/>
    <w:rsid w:val="00DB6EB7"/>
    <w:rsid w:val="00DD0378"/>
    <w:rsid w:val="00DD114A"/>
    <w:rsid w:val="00DD12FE"/>
    <w:rsid w:val="00DD7022"/>
    <w:rsid w:val="00DF5B75"/>
    <w:rsid w:val="00E044A3"/>
    <w:rsid w:val="00E1137B"/>
    <w:rsid w:val="00E204E7"/>
    <w:rsid w:val="00E23E25"/>
    <w:rsid w:val="00E257BB"/>
    <w:rsid w:val="00E25A7E"/>
    <w:rsid w:val="00E33B9D"/>
    <w:rsid w:val="00E3616B"/>
    <w:rsid w:val="00E417FD"/>
    <w:rsid w:val="00E44813"/>
    <w:rsid w:val="00E44FA1"/>
    <w:rsid w:val="00E47821"/>
    <w:rsid w:val="00E47DB6"/>
    <w:rsid w:val="00E5028C"/>
    <w:rsid w:val="00E55853"/>
    <w:rsid w:val="00E61E43"/>
    <w:rsid w:val="00E62334"/>
    <w:rsid w:val="00E62F31"/>
    <w:rsid w:val="00E8732F"/>
    <w:rsid w:val="00EA1448"/>
    <w:rsid w:val="00EB0629"/>
    <w:rsid w:val="00EB1138"/>
    <w:rsid w:val="00EB1D4D"/>
    <w:rsid w:val="00EC0BE2"/>
    <w:rsid w:val="00EC2A67"/>
    <w:rsid w:val="00EC79C4"/>
    <w:rsid w:val="00EC7CF1"/>
    <w:rsid w:val="00ED1E91"/>
    <w:rsid w:val="00ED2BD9"/>
    <w:rsid w:val="00EE2901"/>
    <w:rsid w:val="00EF3031"/>
    <w:rsid w:val="00F019C2"/>
    <w:rsid w:val="00F0202C"/>
    <w:rsid w:val="00F11C34"/>
    <w:rsid w:val="00F171BF"/>
    <w:rsid w:val="00F227BC"/>
    <w:rsid w:val="00F325D3"/>
    <w:rsid w:val="00F33D38"/>
    <w:rsid w:val="00F34147"/>
    <w:rsid w:val="00F344FC"/>
    <w:rsid w:val="00F36AA8"/>
    <w:rsid w:val="00F42A8E"/>
    <w:rsid w:val="00F43462"/>
    <w:rsid w:val="00F45779"/>
    <w:rsid w:val="00F5275A"/>
    <w:rsid w:val="00F6179F"/>
    <w:rsid w:val="00F6599B"/>
    <w:rsid w:val="00F700BA"/>
    <w:rsid w:val="00F70464"/>
    <w:rsid w:val="00F72AC4"/>
    <w:rsid w:val="00F72BBD"/>
    <w:rsid w:val="00F72BFD"/>
    <w:rsid w:val="00F73EF3"/>
    <w:rsid w:val="00F751F1"/>
    <w:rsid w:val="00F7549C"/>
    <w:rsid w:val="00F772DB"/>
    <w:rsid w:val="00F82D35"/>
    <w:rsid w:val="00FA1E00"/>
    <w:rsid w:val="00FA2FA0"/>
    <w:rsid w:val="00FA3D56"/>
    <w:rsid w:val="00FA675C"/>
    <w:rsid w:val="00FA6E39"/>
    <w:rsid w:val="00FB1FCA"/>
    <w:rsid w:val="00FB291B"/>
    <w:rsid w:val="00FB40AB"/>
    <w:rsid w:val="00FB5627"/>
    <w:rsid w:val="00FB66B4"/>
    <w:rsid w:val="00FB7BE2"/>
    <w:rsid w:val="00FD06A2"/>
    <w:rsid w:val="00FD3A7B"/>
    <w:rsid w:val="00FD5B71"/>
    <w:rsid w:val="00FD6D54"/>
    <w:rsid w:val="00FD6DF7"/>
    <w:rsid w:val="00FE0FF7"/>
    <w:rsid w:val="00FE6CD6"/>
    <w:rsid w:val="00FE76B4"/>
    <w:rsid w:val="00FF04AF"/>
    <w:rsid w:val="00FF1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2B676-4F3B-41DD-8DB2-E578D6E5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2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C0BE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411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41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D1A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1AC4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733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rmal (Web)"/>
    <w:basedOn w:val="a"/>
    <w:unhideWhenUsed/>
    <w:rsid w:val="005B45BE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5B45BE"/>
    <w:rPr>
      <w:color w:val="0000FF"/>
      <w:u w:val="single"/>
    </w:rPr>
  </w:style>
  <w:style w:type="character" w:styleId="ad">
    <w:name w:val="Strong"/>
    <w:basedOn w:val="a0"/>
    <w:uiPriority w:val="22"/>
    <w:qFormat/>
    <w:rsid w:val="004B1605"/>
    <w:rPr>
      <w:b/>
      <w:bCs/>
    </w:rPr>
  </w:style>
  <w:style w:type="paragraph" w:customStyle="1" w:styleId="ConsPlusNormal">
    <w:name w:val="ConsPlusNormal"/>
    <w:rsid w:val="003E2D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No Spacing"/>
    <w:link w:val="af"/>
    <w:uiPriority w:val="1"/>
    <w:qFormat/>
    <w:rsid w:val="006B1B12"/>
    <w:pPr>
      <w:spacing w:after="0" w:line="240" w:lineRule="auto"/>
    </w:pPr>
  </w:style>
  <w:style w:type="character" w:customStyle="1" w:styleId="af0">
    <w:name w:val="Основной текст_"/>
    <w:link w:val="1"/>
    <w:rsid w:val="00AD2A3D"/>
    <w:rPr>
      <w:rFonts w:ascii="Lucida Sans Unicode" w:eastAsia="Lucida Sans Unicode" w:hAnsi="Lucida Sans Unicode" w:cs="Lucida Sans Unicode"/>
      <w:shd w:val="clear" w:color="auto" w:fill="FFFFFF"/>
    </w:rPr>
  </w:style>
  <w:style w:type="paragraph" w:customStyle="1" w:styleId="1">
    <w:name w:val="Основной текст1"/>
    <w:basedOn w:val="a"/>
    <w:link w:val="af0"/>
    <w:rsid w:val="00AD2A3D"/>
    <w:pPr>
      <w:widowControl w:val="0"/>
      <w:shd w:val="clear" w:color="auto" w:fill="FFFFFF"/>
      <w:spacing w:line="0" w:lineRule="atLeast"/>
      <w:jc w:val="center"/>
    </w:pPr>
    <w:rPr>
      <w:rFonts w:ascii="Lucida Sans Unicode" w:eastAsia="Lucida Sans Unicode" w:hAnsi="Lucida Sans Unicode" w:cs="Lucida Sans Unicode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EC0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0B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C0BE2"/>
  </w:style>
  <w:style w:type="paragraph" w:customStyle="1" w:styleId="headertexttopleveltextcentertext">
    <w:name w:val="headertext topleveltext centertext"/>
    <w:basedOn w:val="a"/>
    <w:uiPriority w:val="99"/>
    <w:rsid w:val="00EC0BE2"/>
    <w:pPr>
      <w:spacing w:before="100" w:beforeAutospacing="1" w:after="100" w:afterAutospacing="1"/>
    </w:pPr>
  </w:style>
  <w:style w:type="character" w:customStyle="1" w:styleId="mb-dn">
    <w:name w:val="mb-dn"/>
    <w:basedOn w:val="a0"/>
    <w:rsid w:val="00EC0BE2"/>
  </w:style>
  <w:style w:type="character" w:customStyle="1" w:styleId="orgcontacts-phonenumber">
    <w:name w:val="orgcontacts-phonenumber"/>
    <w:basedOn w:val="a0"/>
    <w:rsid w:val="00EC0BE2"/>
  </w:style>
  <w:style w:type="character" w:customStyle="1" w:styleId="js-phone-number">
    <w:name w:val="js-phone-number"/>
    <w:basedOn w:val="a0"/>
    <w:rsid w:val="00EC0BE2"/>
  </w:style>
  <w:style w:type="character" w:customStyle="1" w:styleId="extendedtext-full">
    <w:name w:val="extendedtext-full"/>
    <w:basedOn w:val="a0"/>
    <w:rsid w:val="00EC0BE2"/>
  </w:style>
  <w:style w:type="character" w:styleId="af1">
    <w:name w:val="Emphasis"/>
    <w:basedOn w:val="a0"/>
    <w:uiPriority w:val="20"/>
    <w:qFormat/>
    <w:rsid w:val="00EC0BE2"/>
    <w:rPr>
      <w:i/>
      <w:iCs/>
    </w:rPr>
  </w:style>
  <w:style w:type="character" w:customStyle="1" w:styleId="contactwithdropdown-headeremail-bc">
    <w:name w:val="contactwithdropdown-headeremail-bc"/>
    <w:basedOn w:val="a0"/>
    <w:rsid w:val="00EC0BE2"/>
  </w:style>
  <w:style w:type="character" w:customStyle="1" w:styleId="20">
    <w:name w:val="Заголовок 2 Знак"/>
    <w:basedOn w:val="a0"/>
    <w:link w:val="2"/>
    <w:uiPriority w:val="9"/>
    <w:semiHidden/>
    <w:rsid w:val="0036326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Без интервала Знак"/>
    <w:link w:val="ae"/>
    <w:rsid w:val="00076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2AC43-4C4A-4E10-984F-88F150ED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Иванович Михайлов</dc:creator>
  <cp:lastModifiedBy>Дудиловский Алексей Владимирович</cp:lastModifiedBy>
  <cp:revision>4</cp:revision>
  <cp:lastPrinted>2021-12-08T11:55:00Z</cp:lastPrinted>
  <dcterms:created xsi:type="dcterms:W3CDTF">2025-02-03T12:36:00Z</dcterms:created>
  <dcterms:modified xsi:type="dcterms:W3CDTF">2025-02-03T12:47:00Z</dcterms:modified>
</cp:coreProperties>
</file>